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p w:rsidR="00C15150" w:rsidRPr="0093533F"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C15150" w:rsidRPr="005F6D49" w:rsidTr="00B36D38">
        <w:trPr>
          <w:trHeight w:val="1643"/>
        </w:trPr>
        <w:tc>
          <w:tcPr>
            <w:tcW w:w="706" w:type="dxa"/>
            <w:tcBorders>
              <w:top w:val="single" w:sz="4" w:space="0" w:color="000000"/>
              <w:left w:val="single" w:sz="4" w:space="0" w:color="000000"/>
              <w:bottom w:val="nil"/>
              <w:right w:val="single" w:sz="4" w:space="0" w:color="000000"/>
            </w:tcBorders>
            <w:shd w:val="clear" w:color="auto" w:fill="FFFFFF"/>
          </w:tcPr>
          <w:p w:rsidR="00C15150" w:rsidRPr="005F6D49" w:rsidRDefault="00C15150" w:rsidP="00C15150">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15150" w:rsidRPr="005F6D49" w:rsidRDefault="00C15150" w:rsidP="00C15150">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tcPr>
          <w:p w:rsidR="00C15150" w:rsidRPr="005F6D49" w:rsidRDefault="00C15150" w:rsidP="00C15150">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tcPr>
          <w:p w:rsidR="00C15150" w:rsidRPr="005F6D49" w:rsidRDefault="00C15150" w:rsidP="00C15150">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tcPr>
          <w:p w:rsidR="00C15150" w:rsidRPr="005F6D49" w:rsidRDefault="00C15150" w:rsidP="00C15150">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r w:rsidRPr="005F6D49">
              <w:rPr>
                <w:rFonts w:ascii="Times New Roman" w:hAnsi="Times New Roman" w:cs="Times New Roman"/>
                <w:color w:val="000000"/>
                <w:sz w:val="24"/>
                <w:szCs w:val="24"/>
                <w:lang w:eastAsia="ru-RU"/>
              </w:rPr>
              <w:t xml:space="preserve"> </w:t>
            </w:r>
          </w:p>
          <w:p w:rsidR="00C15150" w:rsidRPr="005F6D49" w:rsidRDefault="00C15150" w:rsidP="00C15150">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C15150">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tcPr>
          <w:p w:rsidR="00D97C5A" w:rsidRPr="005F6D49" w:rsidRDefault="00D97C5A" w:rsidP="00D97C5A">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r w:rsidRPr="005F6D49">
              <w:rPr>
                <w:rFonts w:ascii="Times New Roman" w:hAnsi="Times New Roman" w:cs="Times New Roman"/>
                <w:color w:val="000000"/>
                <w:sz w:val="24"/>
                <w:szCs w:val="24"/>
                <w:lang w:eastAsia="ru-RU"/>
              </w:rPr>
              <w:t xml:space="preserve"> </w:t>
            </w:r>
          </w:p>
          <w:p w:rsidR="00D97C5A" w:rsidRPr="005F6D49" w:rsidRDefault="00D97C5A" w:rsidP="00D97C5A">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D97C5A">
            <w:pP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C15150">
            <w:pPr>
              <w:spacing w:after="0" w:line="240" w:lineRule="auto"/>
              <w:jc w:val="center"/>
              <w:rPr>
                <w:rFonts w:ascii="Times New Roman" w:hAnsi="Times New Roman" w:cs="Times New Roman"/>
                <w:color w:val="000000"/>
                <w:sz w:val="24"/>
                <w:szCs w:val="24"/>
                <w:lang w:eastAsia="ru-RU"/>
              </w:rPr>
            </w:pPr>
          </w:p>
          <w:p w:rsidR="00C15150" w:rsidRPr="005F6D49" w:rsidRDefault="00C15150" w:rsidP="00C15150">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tcPr>
          <w:p w:rsidR="00D016D6" w:rsidRPr="005F6D49" w:rsidRDefault="00C15150" w:rsidP="00C15150">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D016D6">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tcPr>
          <w:p w:rsidR="00C15150" w:rsidRPr="005F6D49" w:rsidRDefault="00C15150" w:rsidP="00C15150">
            <w:pPr>
              <w:spacing w:after="0" w:line="240" w:lineRule="auto"/>
              <w:jc w:val="center"/>
              <w:rPr>
                <w:rFonts w:ascii="Times New Roman" w:hAnsi="Times New Roman" w:cs="Times New Roman"/>
                <w:color w:val="000000"/>
                <w:sz w:val="24"/>
                <w:szCs w:val="24"/>
                <w:lang w:eastAsia="ru-RU"/>
              </w:rPr>
            </w:pPr>
          </w:p>
          <w:p w:rsidR="00C15150" w:rsidRPr="005F6D49" w:rsidRDefault="00A9797C" w:rsidP="00C15150">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Сумма с учетом НДС </w:t>
            </w:r>
          </w:p>
        </w:tc>
      </w:tr>
      <w:tr w:rsidR="00F74D93" w:rsidRPr="005F6D49" w:rsidTr="0093533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74D93" w:rsidP="0093533F">
            <w:pPr>
              <w:spacing w:after="0"/>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250E87" w:rsidP="0093533F">
            <w:pPr>
              <w:jc w:val="center"/>
              <w:rPr>
                <w:rFonts w:ascii="Times New Roman" w:hAnsi="Times New Roman" w:cs="Times New Roman"/>
                <w:sz w:val="24"/>
                <w:szCs w:val="24"/>
              </w:rPr>
            </w:pPr>
            <w:r w:rsidRPr="00250E87">
              <w:rPr>
                <w:rFonts w:ascii="Times New Roman" w:hAnsi="Times New Roman" w:cs="Times New Roman"/>
                <w:sz w:val="24"/>
                <w:szCs w:val="24"/>
              </w:rPr>
              <w:t xml:space="preserve">Набор реагентов для качественного выявления антигена SARS-CoV-2 в клиническом материале человека методом </w:t>
            </w:r>
            <w:proofErr w:type="spellStart"/>
            <w:r w:rsidRPr="00250E87">
              <w:rPr>
                <w:rFonts w:ascii="Times New Roman" w:hAnsi="Times New Roman" w:cs="Times New Roman"/>
                <w:sz w:val="24"/>
                <w:szCs w:val="24"/>
              </w:rPr>
              <w:t>иммунохроматографического</w:t>
            </w:r>
            <w:proofErr w:type="spellEnd"/>
            <w:r w:rsidRPr="00250E87">
              <w:rPr>
                <w:rFonts w:ascii="Times New Roman" w:hAnsi="Times New Roman" w:cs="Times New Roman"/>
                <w:sz w:val="24"/>
                <w:szCs w:val="24"/>
              </w:rPr>
              <w:t xml:space="preserve"> анализа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74D93" w:rsidP="0093533F">
            <w:pPr>
              <w:jc w:val="center"/>
              <w:rPr>
                <w:rFonts w:ascii="Times New Roman" w:hAnsi="Times New Roman" w:cs="Times New Roman"/>
                <w:sz w:val="24"/>
                <w:szCs w:val="24"/>
              </w:rPr>
            </w:pPr>
            <w:proofErr w:type="spellStart"/>
            <w:r w:rsidRPr="005F6D49">
              <w:rPr>
                <w:rFonts w:ascii="Times New Roman" w:hAnsi="Times New Roman" w:cs="Times New Roman"/>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250E87" w:rsidP="0093533F">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250E87" w:rsidP="009353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10 188,72</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250E87" w:rsidP="009353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10 188,72</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250E87" w:rsidP="009353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10 188,72</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250E87" w:rsidP="009353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50 943,60</w:t>
            </w:r>
          </w:p>
        </w:tc>
      </w:tr>
      <w:tr w:rsidR="00E7642A" w:rsidRPr="005F6D49" w:rsidTr="0093533F">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tcPr>
          <w:p w:rsidR="00E7642A" w:rsidRPr="005F6D49" w:rsidRDefault="00E7642A" w:rsidP="00315324">
            <w:pPr>
              <w:spacing w:after="0" w:line="240" w:lineRule="auto"/>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31532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F74D93">
            <w:pP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tcPr>
          <w:p w:rsidR="00E7642A" w:rsidRPr="005F6D49" w:rsidRDefault="00E7642A">
            <w:pPr>
              <w:rPr>
                <w:rFonts w:ascii="Times New Roman" w:eastAsia="Times New Roman" w:hAnsi="Times New Roman" w:cs="Times New Roman"/>
                <w:sz w:val="24"/>
                <w:szCs w:val="24"/>
                <w:lang w:eastAsia="ru-RU"/>
              </w:rPr>
            </w:pPr>
          </w:p>
          <w:p w:rsidR="00E7642A" w:rsidRPr="005F6D49" w:rsidRDefault="00E7642A" w:rsidP="00B3404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642A" w:rsidRPr="005F6D49" w:rsidRDefault="00E7642A" w:rsidP="00315324">
            <w:pPr>
              <w:spacing w:after="0" w:line="240" w:lineRule="auto"/>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642A" w:rsidRPr="005F6D49" w:rsidRDefault="00E7642A" w:rsidP="00315324">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7642A" w:rsidRPr="005F6D49" w:rsidRDefault="00E7642A" w:rsidP="00315324">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250E87" w:rsidP="0093533F">
            <w:pPr>
              <w:jc w:val="center"/>
              <w:rPr>
                <w:rFonts w:ascii="Times New Roman" w:hAnsi="Times New Roman" w:cs="Times New Roman"/>
                <w:b/>
                <w:color w:val="000000"/>
                <w:sz w:val="24"/>
                <w:szCs w:val="24"/>
              </w:rPr>
            </w:pPr>
            <w:r w:rsidRPr="00250E87">
              <w:rPr>
                <w:rFonts w:ascii="Times New Roman" w:hAnsi="Times New Roman" w:cs="Times New Roman"/>
                <w:b/>
                <w:color w:val="000000"/>
                <w:sz w:val="24"/>
                <w:szCs w:val="24"/>
              </w:rPr>
              <w:t>50 943,60</w:t>
            </w:r>
          </w:p>
        </w:tc>
      </w:tr>
      <w:tr w:rsidR="00E7642A" w:rsidRPr="005F6D49" w:rsidTr="00B36D38">
        <w:tblPrEx>
          <w:tblLook w:val="0000"/>
        </w:tblPrEx>
        <w:trPr>
          <w:trHeight w:val="345"/>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Pr>
          <w:p w:rsidR="00E7642A" w:rsidRPr="005F6D49" w:rsidRDefault="00E7642A" w:rsidP="00315324">
            <w:pPr>
              <w:spacing w:after="0" w:line="240" w:lineRule="auto"/>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315324">
            <w:pPr>
              <w:spacing w:after="0" w:line="240" w:lineRule="auto"/>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tcPr>
          <w:p w:rsidR="00E7642A" w:rsidRPr="005F6D49" w:rsidRDefault="00E7642A" w:rsidP="00315324">
            <w:pPr>
              <w:spacing w:after="0" w:line="240" w:lineRule="auto"/>
              <w:jc w:val="both"/>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p w:rsidR="00C15150" w:rsidRPr="005F6D49" w:rsidRDefault="00735AC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bl>
      <w:tblPr>
        <w:tblW w:w="15876" w:type="dxa"/>
        <w:tblInd w:w="-459" w:type="dxa"/>
        <w:tblLook w:val="04A0"/>
      </w:tblPr>
      <w:tblGrid>
        <w:gridCol w:w="616"/>
        <w:gridCol w:w="3258"/>
        <w:gridCol w:w="12002"/>
      </w:tblGrid>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Техническое задание</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250E87" w:rsidP="00F74D93">
            <w:pPr>
              <w:rPr>
                <w:rFonts w:ascii="Times New Roman" w:hAnsi="Times New Roman" w:cs="Times New Roman"/>
                <w:sz w:val="24"/>
                <w:szCs w:val="24"/>
              </w:rPr>
            </w:pPr>
            <w:r w:rsidRPr="00250E87">
              <w:rPr>
                <w:rFonts w:ascii="Times New Roman" w:hAnsi="Times New Roman" w:cs="Times New Roman"/>
                <w:sz w:val="24"/>
                <w:szCs w:val="24"/>
              </w:rPr>
              <w:t xml:space="preserve">Набор реагентов для качественного выявления антигена SARS-CoV-2 в клиническом материале человека методом </w:t>
            </w:r>
            <w:proofErr w:type="spellStart"/>
            <w:r w:rsidRPr="00250E87">
              <w:rPr>
                <w:rFonts w:ascii="Times New Roman" w:hAnsi="Times New Roman" w:cs="Times New Roman"/>
                <w:sz w:val="24"/>
                <w:szCs w:val="24"/>
              </w:rPr>
              <w:t>иммунохроматографического</w:t>
            </w:r>
            <w:proofErr w:type="spellEnd"/>
            <w:r w:rsidRPr="00250E87">
              <w:rPr>
                <w:rFonts w:ascii="Times New Roman" w:hAnsi="Times New Roman" w:cs="Times New Roman"/>
                <w:sz w:val="24"/>
                <w:szCs w:val="24"/>
              </w:rPr>
              <w:t xml:space="preserve"> анализа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250E87" w:rsidRPr="00250E87" w:rsidRDefault="00250E87" w:rsidP="00250E87">
            <w:pPr>
              <w:keepNext/>
              <w:keepLines/>
              <w:suppressLineNumbers/>
              <w:suppressAutoHyphens/>
              <w:spacing w:after="0" w:line="240" w:lineRule="atLeast"/>
              <w:jc w:val="center"/>
              <w:rPr>
                <w:rFonts w:ascii="Times New Roman" w:hAnsi="Times New Roman" w:cs="Times New Roman"/>
                <w:sz w:val="24"/>
                <w:szCs w:val="24"/>
              </w:rPr>
            </w:pPr>
            <w:r w:rsidRPr="00250E87">
              <w:rPr>
                <w:rFonts w:ascii="Times New Roman" w:hAnsi="Times New Roman" w:cs="Times New Roman"/>
                <w:sz w:val="24"/>
                <w:szCs w:val="24"/>
              </w:rPr>
              <w:t xml:space="preserve">Назначение: Набор реагентов для качественного выявления </w:t>
            </w:r>
            <w:proofErr w:type="spellStart"/>
            <w:r w:rsidRPr="00250E87">
              <w:rPr>
                <w:rFonts w:ascii="Times New Roman" w:hAnsi="Times New Roman" w:cs="Times New Roman"/>
                <w:sz w:val="24"/>
                <w:szCs w:val="24"/>
              </w:rPr>
              <w:t>нуклеокапсидного</w:t>
            </w:r>
            <w:proofErr w:type="spellEnd"/>
            <w:r w:rsidRPr="00250E87">
              <w:rPr>
                <w:rFonts w:ascii="Times New Roman" w:hAnsi="Times New Roman" w:cs="Times New Roman"/>
                <w:sz w:val="24"/>
                <w:szCs w:val="24"/>
              </w:rPr>
              <w:t xml:space="preserve"> антигена </w:t>
            </w:r>
            <w:proofErr w:type="spellStart"/>
            <w:r w:rsidRPr="00250E87">
              <w:rPr>
                <w:rFonts w:ascii="Times New Roman" w:hAnsi="Times New Roman" w:cs="Times New Roman"/>
                <w:sz w:val="24"/>
                <w:szCs w:val="24"/>
              </w:rPr>
              <w:t>коронавируса</w:t>
            </w:r>
            <w:proofErr w:type="spellEnd"/>
            <w:r w:rsidRPr="00250E87">
              <w:rPr>
                <w:rFonts w:ascii="Times New Roman" w:hAnsi="Times New Roman" w:cs="Times New Roman"/>
                <w:sz w:val="24"/>
                <w:szCs w:val="24"/>
              </w:rPr>
              <w:t xml:space="preserve"> SARS-CoV-2 в образцах мазков из носоглотки и ротоглотки человека на ранних сроках заболевания методом </w:t>
            </w:r>
            <w:proofErr w:type="spellStart"/>
            <w:r w:rsidRPr="00250E87">
              <w:rPr>
                <w:rFonts w:ascii="Times New Roman" w:hAnsi="Times New Roman" w:cs="Times New Roman"/>
                <w:sz w:val="24"/>
                <w:szCs w:val="24"/>
              </w:rPr>
              <w:t>иммунохроматографического</w:t>
            </w:r>
            <w:proofErr w:type="spellEnd"/>
            <w:r w:rsidRPr="00250E87">
              <w:rPr>
                <w:rFonts w:ascii="Times New Roman" w:hAnsi="Times New Roman" w:cs="Times New Roman"/>
                <w:sz w:val="24"/>
                <w:szCs w:val="24"/>
              </w:rPr>
              <w:t xml:space="preserve"> анализа.</w:t>
            </w:r>
          </w:p>
          <w:p w:rsidR="00250E87" w:rsidRPr="00250E87" w:rsidRDefault="00250E87" w:rsidP="00250E87">
            <w:pPr>
              <w:keepNext/>
              <w:keepLines/>
              <w:suppressLineNumbers/>
              <w:suppressAutoHyphens/>
              <w:spacing w:after="0" w:line="240" w:lineRule="atLeast"/>
              <w:jc w:val="center"/>
              <w:rPr>
                <w:rFonts w:ascii="Times New Roman" w:hAnsi="Times New Roman" w:cs="Times New Roman"/>
                <w:sz w:val="24"/>
                <w:szCs w:val="24"/>
              </w:rPr>
            </w:pPr>
            <w:r w:rsidRPr="00250E87">
              <w:rPr>
                <w:rFonts w:ascii="Times New Roman" w:hAnsi="Times New Roman" w:cs="Times New Roman"/>
                <w:sz w:val="24"/>
                <w:szCs w:val="24"/>
              </w:rPr>
              <w:t>Характеристики набора:</w:t>
            </w:r>
          </w:p>
          <w:p w:rsidR="00250E87" w:rsidRPr="00250E87" w:rsidRDefault="00250E87" w:rsidP="00250E87">
            <w:pPr>
              <w:keepNext/>
              <w:keepLines/>
              <w:suppressLineNumbers/>
              <w:suppressAutoHyphens/>
              <w:spacing w:after="0" w:line="240" w:lineRule="atLeast"/>
              <w:jc w:val="center"/>
              <w:rPr>
                <w:rFonts w:ascii="Times New Roman" w:hAnsi="Times New Roman" w:cs="Times New Roman"/>
                <w:sz w:val="24"/>
                <w:szCs w:val="24"/>
              </w:rPr>
            </w:pPr>
            <w:r w:rsidRPr="00250E87">
              <w:rPr>
                <w:rFonts w:ascii="Times New Roman" w:hAnsi="Times New Roman" w:cs="Times New Roman"/>
                <w:sz w:val="24"/>
                <w:szCs w:val="24"/>
              </w:rPr>
              <w:t>Качественное определение антигена SARS-CoV-2: наличие</w:t>
            </w:r>
          </w:p>
          <w:p w:rsidR="00250E87" w:rsidRPr="00250E87" w:rsidRDefault="00250E87" w:rsidP="00250E87">
            <w:pPr>
              <w:keepNext/>
              <w:keepLines/>
              <w:suppressLineNumbers/>
              <w:suppressAutoHyphens/>
              <w:spacing w:after="0" w:line="240" w:lineRule="atLeast"/>
              <w:jc w:val="center"/>
              <w:rPr>
                <w:rFonts w:ascii="Times New Roman" w:hAnsi="Times New Roman" w:cs="Times New Roman"/>
                <w:sz w:val="24"/>
                <w:szCs w:val="24"/>
              </w:rPr>
            </w:pPr>
            <w:r w:rsidRPr="00250E87">
              <w:rPr>
                <w:rFonts w:ascii="Times New Roman" w:hAnsi="Times New Roman" w:cs="Times New Roman"/>
                <w:sz w:val="24"/>
                <w:szCs w:val="24"/>
              </w:rPr>
              <w:t>Тип образца: мазок из носоглотки и ротоглотки</w:t>
            </w:r>
          </w:p>
          <w:p w:rsidR="00250E87" w:rsidRPr="00250E87" w:rsidRDefault="00250E87" w:rsidP="00250E87">
            <w:pPr>
              <w:keepNext/>
              <w:keepLines/>
              <w:suppressLineNumbers/>
              <w:suppressAutoHyphens/>
              <w:spacing w:after="0" w:line="240" w:lineRule="atLeast"/>
              <w:jc w:val="center"/>
              <w:rPr>
                <w:rFonts w:ascii="Times New Roman" w:hAnsi="Times New Roman" w:cs="Times New Roman"/>
                <w:sz w:val="24"/>
                <w:szCs w:val="24"/>
              </w:rPr>
            </w:pPr>
            <w:r w:rsidRPr="00250E87">
              <w:rPr>
                <w:rFonts w:ascii="Times New Roman" w:hAnsi="Times New Roman" w:cs="Times New Roman"/>
                <w:sz w:val="24"/>
                <w:szCs w:val="24"/>
              </w:rPr>
              <w:t>Время проведения теста: *не более 10 минут</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 xml:space="preserve">Метод: </w:t>
            </w:r>
            <w:proofErr w:type="spellStart"/>
            <w:r w:rsidRPr="00250E87">
              <w:rPr>
                <w:rFonts w:ascii="Times New Roman" w:hAnsi="Times New Roman" w:cs="Times New Roman"/>
                <w:sz w:val="24"/>
                <w:szCs w:val="24"/>
              </w:rPr>
              <w:t>иммунохроматографический</w:t>
            </w:r>
            <w:proofErr w:type="spellEnd"/>
            <w:r w:rsidRPr="00250E87">
              <w:rPr>
                <w:rFonts w:ascii="Times New Roman" w:hAnsi="Times New Roman" w:cs="Times New Roman"/>
                <w:sz w:val="24"/>
                <w:szCs w:val="24"/>
              </w:rPr>
              <w:t xml:space="preserve"> анализ с коллоидным золотом</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lastRenderedPageBreak/>
              <w:t>Диагностическая чувствительность: *не менее 96%</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Диагностическая специфичность: *не менее 100%</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 xml:space="preserve">Минимальная достоверно определяемая концентрация </w:t>
            </w:r>
            <w:proofErr w:type="spellStart"/>
            <w:r w:rsidRPr="00250E87">
              <w:rPr>
                <w:rFonts w:ascii="Times New Roman" w:hAnsi="Times New Roman" w:cs="Times New Roman"/>
                <w:sz w:val="24"/>
                <w:szCs w:val="24"/>
              </w:rPr>
              <w:t>нуклеокапсидного</w:t>
            </w:r>
            <w:proofErr w:type="spellEnd"/>
            <w:r w:rsidRPr="00250E87">
              <w:rPr>
                <w:rFonts w:ascii="Times New Roman" w:hAnsi="Times New Roman" w:cs="Times New Roman"/>
                <w:sz w:val="24"/>
                <w:szCs w:val="24"/>
              </w:rPr>
              <w:t xml:space="preserve"> антигена SARS-CoV-2 в биологических жидкостях: *не более 0,4 </w:t>
            </w:r>
            <w:proofErr w:type="spellStart"/>
            <w:r w:rsidRPr="00250E87">
              <w:rPr>
                <w:rFonts w:ascii="Times New Roman" w:hAnsi="Times New Roman" w:cs="Times New Roman"/>
                <w:sz w:val="24"/>
                <w:szCs w:val="24"/>
              </w:rPr>
              <w:t>нг</w:t>
            </w:r>
            <w:proofErr w:type="spellEnd"/>
            <w:r w:rsidRPr="00250E87">
              <w:rPr>
                <w:rFonts w:ascii="Times New Roman" w:hAnsi="Times New Roman" w:cs="Times New Roman"/>
                <w:sz w:val="24"/>
                <w:szCs w:val="24"/>
              </w:rPr>
              <w:t>/мкл.</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Состав набора:</w:t>
            </w:r>
          </w:p>
          <w:p w:rsidR="00250E87" w:rsidRPr="00250E87" w:rsidRDefault="00250E87" w:rsidP="00250E87">
            <w:pPr>
              <w:spacing w:after="0" w:line="0" w:lineRule="atLeast"/>
              <w:jc w:val="center"/>
              <w:rPr>
                <w:rFonts w:ascii="Times New Roman" w:hAnsi="Times New Roman" w:cs="Times New Roman"/>
                <w:sz w:val="24"/>
                <w:szCs w:val="24"/>
              </w:rPr>
            </w:pPr>
            <w:proofErr w:type="gramStart"/>
            <w:r w:rsidRPr="00250E87">
              <w:rPr>
                <w:rFonts w:ascii="Times New Roman" w:hAnsi="Times New Roman" w:cs="Times New Roman"/>
                <w:sz w:val="24"/>
                <w:szCs w:val="24"/>
              </w:rPr>
              <w:t xml:space="preserve">-Тестовая кассета белого цвета, представляющая собой пластиковый контейнер с нитроцеллюлозной мембраной внутри с нанесенными на нее </w:t>
            </w:r>
            <w:proofErr w:type="spellStart"/>
            <w:r w:rsidRPr="00250E87">
              <w:rPr>
                <w:rFonts w:ascii="Times New Roman" w:hAnsi="Times New Roman" w:cs="Times New Roman"/>
                <w:sz w:val="24"/>
                <w:szCs w:val="24"/>
              </w:rPr>
              <w:t>моноклональными</w:t>
            </w:r>
            <w:proofErr w:type="spellEnd"/>
            <w:r w:rsidRPr="00250E87">
              <w:rPr>
                <w:rFonts w:ascii="Times New Roman" w:hAnsi="Times New Roman" w:cs="Times New Roman"/>
                <w:sz w:val="24"/>
                <w:szCs w:val="24"/>
              </w:rPr>
              <w:t xml:space="preserve"> антителами к антигену SARS-CoV-2 и козьими антителами к </w:t>
            </w:r>
            <w:proofErr w:type="spellStart"/>
            <w:r w:rsidRPr="00250E87">
              <w:rPr>
                <w:rFonts w:ascii="Times New Roman" w:hAnsi="Times New Roman" w:cs="Times New Roman"/>
                <w:sz w:val="24"/>
                <w:szCs w:val="24"/>
              </w:rPr>
              <w:t>IgG</w:t>
            </w:r>
            <w:proofErr w:type="spellEnd"/>
            <w:r w:rsidRPr="00250E87">
              <w:rPr>
                <w:rFonts w:ascii="Times New Roman" w:hAnsi="Times New Roman" w:cs="Times New Roman"/>
                <w:sz w:val="24"/>
                <w:szCs w:val="24"/>
              </w:rPr>
              <w:t xml:space="preserve"> мыши, с двумя отверстиями (для нанесения исследуемого образца и тестовая зона с маркировками «Т» и «С»), с осушителем, в индивидуальной упаковке из фольги:*не менее 25 шт.</w:t>
            </w:r>
            <w:proofErr w:type="gramEnd"/>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 xml:space="preserve">-Пробирка для </w:t>
            </w:r>
            <w:proofErr w:type="spellStart"/>
            <w:r w:rsidRPr="00250E87">
              <w:rPr>
                <w:rFonts w:ascii="Times New Roman" w:hAnsi="Times New Roman" w:cs="Times New Roman"/>
                <w:sz w:val="24"/>
                <w:szCs w:val="24"/>
              </w:rPr>
              <w:t>пробоподготовки</w:t>
            </w:r>
            <w:proofErr w:type="spellEnd"/>
            <w:r w:rsidRPr="00250E87">
              <w:rPr>
                <w:rFonts w:ascii="Times New Roman" w:hAnsi="Times New Roman" w:cs="Times New Roman"/>
                <w:sz w:val="24"/>
                <w:szCs w:val="24"/>
              </w:rPr>
              <w:t xml:space="preserve"> с буфером объемом 2 мл, закрывающаяся резьбовой крышкой с насадкой-капельницей и винтовым колпачком: *не менее 25 </w:t>
            </w:r>
            <w:proofErr w:type="spellStart"/>
            <w:proofErr w:type="gramStart"/>
            <w:r w:rsidRPr="00250E87">
              <w:rPr>
                <w:rFonts w:ascii="Times New Roman" w:hAnsi="Times New Roman" w:cs="Times New Roman"/>
                <w:sz w:val="24"/>
                <w:szCs w:val="24"/>
              </w:rPr>
              <w:t>шт</w:t>
            </w:r>
            <w:proofErr w:type="spellEnd"/>
            <w:proofErr w:type="gramEnd"/>
            <w:r w:rsidRPr="00250E87">
              <w:rPr>
                <w:rFonts w:ascii="Times New Roman" w:hAnsi="Times New Roman" w:cs="Times New Roman"/>
                <w:sz w:val="24"/>
                <w:szCs w:val="24"/>
              </w:rPr>
              <w:t xml:space="preserve"> с прозрачной бесцветной жидкостью по *не менее 250 мкл.</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 xml:space="preserve">-Пластиковый, стерильный зонд с мягким наконечником для забора биоматериала в индивидуальной упаковке: *не менее 25 шт. (Возможна поставка по </w:t>
            </w:r>
            <w:proofErr w:type="gramStart"/>
            <w:r w:rsidRPr="00250E87">
              <w:rPr>
                <w:rFonts w:ascii="Times New Roman" w:hAnsi="Times New Roman" w:cs="Times New Roman"/>
                <w:sz w:val="24"/>
                <w:szCs w:val="24"/>
              </w:rPr>
              <w:t>отдельному</w:t>
            </w:r>
            <w:proofErr w:type="gramEnd"/>
            <w:r w:rsidRPr="00250E87">
              <w:rPr>
                <w:rFonts w:ascii="Times New Roman" w:hAnsi="Times New Roman" w:cs="Times New Roman"/>
                <w:sz w:val="24"/>
                <w:szCs w:val="24"/>
              </w:rPr>
              <w:t xml:space="preserve"> РУ).</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Инструкция по применения на русском языке: *не менее 1 шт.</w:t>
            </w:r>
          </w:p>
          <w:p w:rsidR="00250E87" w:rsidRPr="00250E87"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 xml:space="preserve">Перекрестная реактивность и потенциальная интерференция набора реагентов, оцененная путем тестирования *не менее 27 </w:t>
            </w:r>
            <w:proofErr w:type="spellStart"/>
            <w:r w:rsidRPr="00250E87">
              <w:rPr>
                <w:rFonts w:ascii="Times New Roman" w:hAnsi="Times New Roman" w:cs="Times New Roman"/>
                <w:sz w:val="24"/>
                <w:szCs w:val="24"/>
              </w:rPr>
              <w:t>комменсальных</w:t>
            </w:r>
            <w:proofErr w:type="spellEnd"/>
            <w:r w:rsidRPr="00250E87">
              <w:rPr>
                <w:rFonts w:ascii="Times New Roman" w:hAnsi="Times New Roman" w:cs="Times New Roman"/>
                <w:sz w:val="24"/>
                <w:szCs w:val="24"/>
              </w:rPr>
              <w:t xml:space="preserve"> и патогенных микроорганизмов, которые могут присутствовать в полости носа, должна отсутствовать.</w:t>
            </w:r>
          </w:p>
          <w:p w:rsidR="00250E87" w:rsidRPr="005F6D49" w:rsidRDefault="00250E87" w:rsidP="00250E87">
            <w:pPr>
              <w:spacing w:after="0" w:line="0" w:lineRule="atLeast"/>
              <w:jc w:val="center"/>
              <w:rPr>
                <w:rFonts w:ascii="Times New Roman" w:hAnsi="Times New Roman" w:cs="Times New Roman"/>
                <w:sz w:val="24"/>
                <w:szCs w:val="24"/>
              </w:rPr>
            </w:pPr>
            <w:r w:rsidRPr="00250E87">
              <w:rPr>
                <w:rFonts w:ascii="Times New Roman" w:hAnsi="Times New Roman" w:cs="Times New Roman"/>
                <w:sz w:val="24"/>
                <w:szCs w:val="24"/>
              </w:rPr>
              <w:t>Набор должен храниться при температуре в диапазоне от -30°C до 30°C.</w:t>
            </w:r>
          </w:p>
          <w:p w:rsidR="004F7267" w:rsidRPr="005F6D49" w:rsidRDefault="004F7267" w:rsidP="00250E87">
            <w:pPr>
              <w:jc w:val="center"/>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B36D38">
        <w:trPr>
          <w:trHeight w:val="78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Pr="005F6D49" w:rsidRDefault="005F6D49" w:rsidP="0093533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 Н.Островского д.35А.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7438BE">
              <w:rPr>
                <w:rFonts w:ascii="Times New Roman" w:hAnsi="Times New Roman" w:cs="Times New Roman"/>
                <w:sz w:val="24"/>
                <w:szCs w:val="24"/>
              </w:rPr>
              <w:t>елю должен составлять не менее 8</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6.      Документы,      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BE3822">
      <w:pPr>
        <w:rPr>
          <w:rFonts w:ascii="Times New Roman" w:hAnsi="Times New Roman" w:cs="Times New Roman"/>
          <w:sz w:val="24"/>
          <w:szCs w:val="24"/>
        </w:rPr>
      </w:pPr>
    </w:p>
    <w:p w:rsidR="00250E87" w:rsidRDefault="00250E87" w:rsidP="00BE3822">
      <w:pPr>
        <w:rPr>
          <w:rFonts w:ascii="Times New Roman" w:hAnsi="Times New Roman" w:cs="Times New Roman"/>
          <w:sz w:val="24"/>
          <w:szCs w:val="24"/>
        </w:rPr>
      </w:pPr>
    </w:p>
    <w:sectPr w:rsidR="00250E87" w:rsidSect="004F7267">
      <w:pgSz w:w="16838" w:h="11906" w:orient="landscape"/>
      <w:pgMar w:top="1276"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compat/>
  <w:rsids>
    <w:rsidRoot w:val="008878CE"/>
    <w:rsid w:val="00075F49"/>
    <w:rsid w:val="000861D3"/>
    <w:rsid w:val="000A74F3"/>
    <w:rsid w:val="000B78AF"/>
    <w:rsid w:val="00105C4C"/>
    <w:rsid w:val="00170826"/>
    <w:rsid w:val="00177762"/>
    <w:rsid w:val="001F7494"/>
    <w:rsid w:val="00210EFA"/>
    <w:rsid w:val="00250E87"/>
    <w:rsid w:val="0028303F"/>
    <w:rsid w:val="002D44C7"/>
    <w:rsid w:val="00315324"/>
    <w:rsid w:val="00315EC7"/>
    <w:rsid w:val="00331747"/>
    <w:rsid w:val="00341551"/>
    <w:rsid w:val="003A703A"/>
    <w:rsid w:val="0046283D"/>
    <w:rsid w:val="004775A7"/>
    <w:rsid w:val="004F7267"/>
    <w:rsid w:val="005C130D"/>
    <w:rsid w:val="005D1CC5"/>
    <w:rsid w:val="005E46D5"/>
    <w:rsid w:val="005F6D49"/>
    <w:rsid w:val="005F7762"/>
    <w:rsid w:val="00600675"/>
    <w:rsid w:val="00691CB5"/>
    <w:rsid w:val="00693DF5"/>
    <w:rsid w:val="006B3150"/>
    <w:rsid w:val="006D74DE"/>
    <w:rsid w:val="00735ACB"/>
    <w:rsid w:val="00742BC6"/>
    <w:rsid w:val="007438BE"/>
    <w:rsid w:val="007501D3"/>
    <w:rsid w:val="007B36EE"/>
    <w:rsid w:val="008878CE"/>
    <w:rsid w:val="008A0D0A"/>
    <w:rsid w:val="008F5BE9"/>
    <w:rsid w:val="00913DBA"/>
    <w:rsid w:val="009152A7"/>
    <w:rsid w:val="00931C0B"/>
    <w:rsid w:val="0093533F"/>
    <w:rsid w:val="009376FC"/>
    <w:rsid w:val="00943266"/>
    <w:rsid w:val="009B28D6"/>
    <w:rsid w:val="009E57BB"/>
    <w:rsid w:val="009F24D1"/>
    <w:rsid w:val="00A21CDF"/>
    <w:rsid w:val="00A303AE"/>
    <w:rsid w:val="00A83713"/>
    <w:rsid w:val="00A9797C"/>
    <w:rsid w:val="00AE099E"/>
    <w:rsid w:val="00AF5357"/>
    <w:rsid w:val="00B04669"/>
    <w:rsid w:val="00B34047"/>
    <w:rsid w:val="00B351CB"/>
    <w:rsid w:val="00B358E2"/>
    <w:rsid w:val="00B36D38"/>
    <w:rsid w:val="00B458E9"/>
    <w:rsid w:val="00B876FC"/>
    <w:rsid w:val="00BA00F4"/>
    <w:rsid w:val="00BC13E6"/>
    <w:rsid w:val="00BE3822"/>
    <w:rsid w:val="00C15150"/>
    <w:rsid w:val="00C24AC6"/>
    <w:rsid w:val="00C53CB3"/>
    <w:rsid w:val="00C9136A"/>
    <w:rsid w:val="00C923B8"/>
    <w:rsid w:val="00CE4234"/>
    <w:rsid w:val="00CE6E5C"/>
    <w:rsid w:val="00D016D6"/>
    <w:rsid w:val="00D97C5A"/>
    <w:rsid w:val="00DA5228"/>
    <w:rsid w:val="00DC1A7D"/>
    <w:rsid w:val="00DD7D05"/>
    <w:rsid w:val="00E03A30"/>
    <w:rsid w:val="00E7642A"/>
    <w:rsid w:val="00E76D46"/>
    <w:rsid w:val="00F519B4"/>
    <w:rsid w:val="00F74D93"/>
    <w:rsid w:val="00F7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8</cp:revision>
  <cp:lastPrinted>2021-10-27T09:18:00Z</cp:lastPrinted>
  <dcterms:created xsi:type="dcterms:W3CDTF">2021-11-10T06:13:00Z</dcterms:created>
  <dcterms:modified xsi:type="dcterms:W3CDTF">2022-02-08T08:24:00Z</dcterms:modified>
</cp:coreProperties>
</file>