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34538B">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34538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3A0CC8">
            <w:pPr>
              <w:spacing w:after="0" w:line="240" w:lineRule="auto"/>
              <w:jc w:val="center"/>
              <w:rPr>
                <w:rFonts w:ascii="Times New Roman" w:hAnsi="Times New Roman" w:cs="Times New Roman"/>
                <w:color w:val="000000"/>
                <w:sz w:val="24"/>
                <w:szCs w:val="24"/>
                <w:lang w:eastAsia="ru-RU"/>
              </w:rPr>
            </w:pPr>
          </w:p>
        </w:tc>
      </w:tr>
      <w:tr w:rsidR="00C15150" w:rsidRPr="005F6D49" w:rsidTr="003A0CC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3A0CC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p w:rsidR="00C15150" w:rsidRPr="005F6D49" w:rsidRDefault="00C15150" w:rsidP="003A0CC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p w:rsidR="00C15150" w:rsidRPr="005F6D49" w:rsidRDefault="00A9797C"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3A0CC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74D93" w:rsidP="003A0CC8">
            <w:pPr>
              <w:spacing w:after="0"/>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01AAC" w:rsidP="003A0CC8">
            <w:pPr>
              <w:jc w:val="center"/>
              <w:rPr>
                <w:rFonts w:ascii="Times New Roman" w:hAnsi="Times New Roman" w:cs="Times New Roman"/>
                <w:sz w:val="24"/>
                <w:szCs w:val="24"/>
              </w:rPr>
            </w:pPr>
            <w:r w:rsidRPr="00F01AAC">
              <w:rPr>
                <w:rFonts w:ascii="Times New Roman" w:hAnsi="Times New Roman" w:cs="Times New Roman"/>
                <w:sz w:val="24"/>
                <w:szCs w:val="24"/>
              </w:rPr>
              <w:t>Стул медицинский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01AAC" w:rsidP="003A0CC8">
            <w:pPr>
              <w:jc w:val="center"/>
              <w:rPr>
                <w:rFonts w:ascii="Times New Roman" w:hAnsi="Times New Roman" w:cs="Times New Roman"/>
                <w:sz w:val="24"/>
                <w:szCs w:val="24"/>
              </w:rPr>
            </w:pPr>
            <w:r>
              <w:rPr>
                <w:rFonts w:ascii="Times New Roman" w:hAnsi="Times New Roman" w:cs="Times New Roman"/>
                <w:sz w:val="24"/>
                <w:szCs w:val="24"/>
              </w:rPr>
              <w:t>шт.</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01AAC" w:rsidP="003A0CC8">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F01AAC" w:rsidP="003A0CC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8 071,75</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F01AAC" w:rsidP="003A0CC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8 071,75</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F01AAC" w:rsidP="003A0CC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8 071,75</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F01AAC" w:rsidP="003A0CC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32 287,00</w:t>
            </w:r>
          </w:p>
        </w:tc>
      </w:tr>
      <w:tr w:rsidR="00E7642A" w:rsidRPr="005F6D49" w:rsidTr="003A0CC8">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eastAsia="Times New Roman" w:hAnsi="Times New Roman" w:cs="Times New Roman"/>
                <w:sz w:val="24"/>
                <w:szCs w:val="24"/>
                <w:lang w:eastAsia="ru-RU"/>
              </w:rPr>
            </w:pP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F01AAC" w:rsidP="003A0CC8">
            <w:pPr>
              <w:jc w:val="center"/>
              <w:rPr>
                <w:rFonts w:ascii="Times New Roman" w:hAnsi="Times New Roman" w:cs="Times New Roman"/>
                <w:b/>
                <w:color w:val="000000"/>
                <w:sz w:val="24"/>
                <w:szCs w:val="24"/>
              </w:rPr>
            </w:pPr>
            <w:r w:rsidRPr="00F01AAC">
              <w:rPr>
                <w:rFonts w:ascii="Times New Roman" w:hAnsi="Times New Roman" w:cs="Times New Roman"/>
                <w:b/>
                <w:color w:val="000000"/>
                <w:sz w:val="24"/>
                <w:szCs w:val="24"/>
              </w:rPr>
              <w:t>32</w:t>
            </w:r>
            <w:r>
              <w:rPr>
                <w:rFonts w:ascii="Times New Roman" w:hAnsi="Times New Roman" w:cs="Times New Roman"/>
                <w:b/>
                <w:color w:val="000000"/>
                <w:sz w:val="24"/>
                <w:szCs w:val="24"/>
              </w:rPr>
              <w:t xml:space="preserve"> </w:t>
            </w:r>
            <w:r w:rsidRPr="00F01AAC">
              <w:rPr>
                <w:rFonts w:ascii="Times New Roman" w:hAnsi="Times New Roman" w:cs="Times New Roman"/>
                <w:b/>
                <w:color w:val="000000"/>
                <w:sz w:val="24"/>
                <w:szCs w:val="24"/>
              </w:rPr>
              <w:t>287,00</w:t>
            </w:r>
          </w:p>
        </w:tc>
      </w:tr>
      <w:tr w:rsidR="00E7642A" w:rsidRPr="005F6D49" w:rsidTr="0034538B">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34538B">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34538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01AAC">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F01AAC" w:rsidP="00F74D93">
            <w:pPr>
              <w:rPr>
                <w:rFonts w:ascii="Times New Roman" w:hAnsi="Times New Roman" w:cs="Times New Roman"/>
                <w:sz w:val="24"/>
                <w:szCs w:val="24"/>
              </w:rPr>
            </w:pPr>
            <w:r w:rsidRPr="00F01AAC">
              <w:rPr>
                <w:rFonts w:ascii="Times New Roman" w:hAnsi="Times New Roman" w:cs="Times New Roman"/>
                <w:sz w:val="24"/>
                <w:szCs w:val="24"/>
              </w:rPr>
              <w:t>Стул медицинский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Стул медицинский (с подлокотниками) предназначен для медперсонала или пациентов при проведении процедур и осмотров в медицинских учреждениях, в стационарных, амбулаторных лечебно-профилактических учреждениях и социальных учреждениях.</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Стул винтовой, с мягким регулируемым по высоте сиденьем, мягкой широкой спинкой и с подлокотниками.</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Винтовая опора, в отличие от системы газлифт, более надежна и долговечна.</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Стул имеет компактные размеры и функционален в использовании.</w:t>
            </w:r>
          </w:p>
          <w:p w:rsidR="00F01AAC" w:rsidRPr="00F01AAC" w:rsidRDefault="006C3A6D" w:rsidP="00F01AAC">
            <w:pPr>
              <w:keepNext/>
              <w:keepLines/>
              <w:suppressLineNumbers/>
              <w:suppressAutoHyphen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Наличие </w:t>
            </w:r>
            <w:r w:rsidR="00F01AAC" w:rsidRPr="00F01AAC">
              <w:rPr>
                <w:rFonts w:ascii="Times New Roman" w:hAnsi="Times New Roman" w:cs="Times New Roman"/>
                <w:sz w:val="24"/>
                <w:szCs w:val="24"/>
              </w:rPr>
              <w:t>специальное кольцо — подставка для ног.</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lastRenderedPageBreak/>
              <w:t>Также стул оснащен мебельными колесами.</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Поставляется в собранном виде (колеса отдельно).</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Характеристики:</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Ширина, </w:t>
            </w:r>
            <w:proofErr w:type="gramStart"/>
            <w:r w:rsidRPr="00F01AAC">
              <w:rPr>
                <w:rFonts w:ascii="Times New Roman" w:hAnsi="Times New Roman" w:cs="Times New Roman"/>
                <w:sz w:val="24"/>
                <w:szCs w:val="24"/>
              </w:rPr>
              <w:t>мм</w:t>
            </w:r>
            <w:proofErr w:type="gramEnd"/>
            <w:r w:rsidRPr="00F01AAC">
              <w:rPr>
                <w:rFonts w:ascii="Times New Roman" w:hAnsi="Times New Roman" w:cs="Times New Roman"/>
                <w:sz w:val="24"/>
                <w:szCs w:val="24"/>
              </w:rPr>
              <w:t>: 580</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Глубина, </w:t>
            </w:r>
            <w:proofErr w:type="gramStart"/>
            <w:r w:rsidRPr="00F01AAC">
              <w:rPr>
                <w:rFonts w:ascii="Times New Roman" w:hAnsi="Times New Roman" w:cs="Times New Roman"/>
                <w:sz w:val="24"/>
                <w:szCs w:val="24"/>
              </w:rPr>
              <w:t>мм</w:t>
            </w:r>
            <w:proofErr w:type="gramEnd"/>
            <w:r w:rsidRPr="00F01AAC">
              <w:rPr>
                <w:rFonts w:ascii="Times New Roman" w:hAnsi="Times New Roman" w:cs="Times New Roman"/>
                <w:sz w:val="24"/>
                <w:szCs w:val="24"/>
              </w:rPr>
              <w:t>:    580</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Высота, </w:t>
            </w:r>
            <w:proofErr w:type="gramStart"/>
            <w:r w:rsidRPr="00F01AAC">
              <w:rPr>
                <w:rFonts w:ascii="Times New Roman" w:hAnsi="Times New Roman" w:cs="Times New Roman"/>
                <w:sz w:val="24"/>
                <w:szCs w:val="24"/>
              </w:rPr>
              <w:t>мм</w:t>
            </w:r>
            <w:proofErr w:type="gramEnd"/>
            <w:r w:rsidRPr="00F01AAC">
              <w:rPr>
                <w:rFonts w:ascii="Times New Roman" w:hAnsi="Times New Roman" w:cs="Times New Roman"/>
                <w:sz w:val="24"/>
                <w:szCs w:val="24"/>
              </w:rPr>
              <w:t>: 850–950</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Высота до сиденья, </w:t>
            </w:r>
            <w:proofErr w:type="gramStart"/>
            <w:r w:rsidRPr="00F01AAC">
              <w:rPr>
                <w:rFonts w:ascii="Times New Roman" w:hAnsi="Times New Roman" w:cs="Times New Roman"/>
                <w:sz w:val="24"/>
                <w:szCs w:val="24"/>
              </w:rPr>
              <w:t>мм</w:t>
            </w:r>
            <w:proofErr w:type="gramEnd"/>
            <w:r w:rsidRPr="00F01AAC">
              <w:rPr>
                <w:rFonts w:ascii="Times New Roman" w:hAnsi="Times New Roman" w:cs="Times New Roman"/>
                <w:sz w:val="24"/>
                <w:szCs w:val="24"/>
              </w:rPr>
              <w:t>:  470–570</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Размеры сиденья, </w:t>
            </w:r>
            <w:proofErr w:type="gramStart"/>
            <w:r w:rsidRPr="00F01AAC">
              <w:rPr>
                <w:rFonts w:ascii="Times New Roman" w:hAnsi="Times New Roman" w:cs="Times New Roman"/>
                <w:sz w:val="24"/>
                <w:szCs w:val="24"/>
              </w:rPr>
              <w:t>мм</w:t>
            </w:r>
            <w:proofErr w:type="gramEnd"/>
            <w:r w:rsidRPr="00F01AAC">
              <w:rPr>
                <w:rFonts w:ascii="Times New Roman" w:hAnsi="Times New Roman" w:cs="Times New Roman"/>
                <w:sz w:val="24"/>
                <w:szCs w:val="24"/>
              </w:rPr>
              <w:t>:    450х400</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Вес, не более, </w:t>
            </w:r>
            <w:proofErr w:type="gramStart"/>
            <w:r w:rsidRPr="00F01AAC">
              <w:rPr>
                <w:rFonts w:ascii="Times New Roman" w:hAnsi="Times New Roman" w:cs="Times New Roman"/>
                <w:sz w:val="24"/>
                <w:szCs w:val="24"/>
              </w:rPr>
              <w:t>кг</w:t>
            </w:r>
            <w:proofErr w:type="gramEnd"/>
            <w:r w:rsidRPr="00F01AAC">
              <w:rPr>
                <w:rFonts w:ascii="Times New Roman" w:hAnsi="Times New Roman" w:cs="Times New Roman"/>
                <w:sz w:val="24"/>
                <w:szCs w:val="24"/>
              </w:rPr>
              <w:t>:  11</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Конструкция:    неразборная</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Каркас: металл</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Материал обивки:    искусственная кожа</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Толщина поролона, </w:t>
            </w:r>
            <w:proofErr w:type="gramStart"/>
            <w:r w:rsidRPr="00F01AAC">
              <w:rPr>
                <w:rFonts w:ascii="Times New Roman" w:hAnsi="Times New Roman" w:cs="Times New Roman"/>
                <w:sz w:val="24"/>
                <w:szCs w:val="24"/>
              </w:rPr>
              <w:t>мм</w:t>
            </w:r>
            <w:proofErr w:type="gramEnd"/>
            <w:r w:rsidRPr="00F01AAC">
              <w:rPr>
                <w:rFonts w:ascii="Times New Roman" w:hAnsi="Times New Roman" w:cs="Times New Roman"/>
                <w:sz w:val="24"/>
                <w:szCs w:val="24"/>
              </w:rPr>
              <w:t>:   спинки — 20, сиденья — 30</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Цвет каркаса:   белый</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Цвет обивки:    белый</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Регулировка высоты: винтовой механизм</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Спинка: есть</w:t>
            </w:r>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 xml:space="preserve">Основание:  </w:t>
            </w:r>
            <w:proofErr w:type="spellStart"/>
            <w:r w:rsidRPr="00F01AAC">
              <w:rPr>
                <w:rFonts w:ascii="Times New Roman" w:hAnsi="Times New Roman" w:cs="Times New Roman"/>
                <w:sz w:val="24"/>
                <w:szCs w:val="24"/>
              </w:rPr>
              <w:t>четырехлучевое</w:t>
            </w:r>
            <w:proofErr w:type="spellEnd"/>
          </w:p>
          <w:p w:rsidR="00F01AAC" w:rsidRPr="00F01AAC" w:rsidRDefault="00F01AAC" w:rsidP="00F01AAC">
            <w:pPr>
              <w:keepNext/>
              <w:keepLines/>
              <w:suppressLineNumbers/>
              <w:suppressAutoHyphens/>
              <w:spacing w:after="0" w:line="240" w:lineRule="atLeast"/>
              <w:jc w:val="center"/>
              <w:rPr>
                <w:rFonts w:ascii="Times New Roman" w:hAnsi="Times New Roman" w:cs="Times New Roman"/>
                <w:sz w:val="24"/>
                <w:szCs w:val="24"/>
              </w:rPr>
            </w:pPr>
            <w:r w:rsidRPr="00F01AAC">
              <w:rPr>
                <w:rFonts w:ascii="Times New Roman" w:hAnsi="Times New Roman" w:cs="Times New Roman"/>
                <w:sz w:val="24"/>
                <w:szCs w:val="24"/>
              </w:rPr>
              <w:t>Опоры   мебельные колеса: Ø50 мм</w:t>
            </w:r>
          </w:p>
          <w:p w:rsidR="004F7267" w:rsidRPr="005F6D49" w:rsidRDefault="00F01AAC" w:rsidP="00F01AAC">
            <w:pPr>
              <w:jc w:val="center"/>
              <w:rPr>
                <w:rFonts w:ascii="Times New Roman" w:hAnsi="Times New Roman" w:cs="Times New Roman"/>
                <w:sz w:val="24"/>
                <w:szCs w:val="24"/>
              </w:rPr>
            </w:pPr>
            <w:r w:rsidRPr="00F01AAC">
              <w:rPr>
                <w:rFonts w:ascii="Times New Roman" w:hAnsi="Times New Roman" w:cs="Times New Roman"/>
                <w:sz w:val="24"/>
                <w:szCs w:val="24"/>
              </w:rPr>
              <w:t xml:space="preserve">Нагрузка, не более, </w:t>
            </w:r>
            <w:proofErr w:type="gramStart"/>
            <w:r w:rsidRPr="00F01AAC">
              <w:rPr>
                <w:rFonts w:ascii="Times New Roman" w:hAnsi="Times New Roman" w:cs="Times New Roman"/>
                <w:sz w:val="24"/>
                <w:szCs w:val="24"/>
              </w:rPr>
              <w:t>кг</w:t>
            </w:r>
            <w:proofErr w:type="gramEnd"/>
            <w:r w:rsidRPr="00F01AAC">
              <w:rPr>
                <w:rFonts w:ascii="Times New Roman" w:hAnsi="Times New Roman" w:cs="Times New Roman"/>
                <w:sz w:val="24"/>
                <w:szCs w:val="24"/>
              </w:rPr>
              <w:t>: 120</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Pr="005F6D49" w:rsidRDefault="00F01AAC" w:rsidP="00F01AA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w:t>
            </w:r>
            <w:r w:rsidR="005F6D49">
              <w:rPr>
                <w:rFonts w:ascii="Times New Roman" w:hAnsi="Times New Roman" w:cs="Times New Roman"/>
                <w:iCs/>
                <w:sz w:val="24"/>
                <w:szCs w:val="24"/>
              </w:rPr>
              <w:t xml:space="preserve">, ул. </w:t>
            </w:r>
            <w:r>
              <w:rPr>
                <w:rFonts w:ascii="Times New Roman" w:hAnsi="Times New Roman" w:cs="Times New Roman"/>
                <w:iCs/>
                <w:sz w:val="24"/>
                <w:szCs w:val="24"/>
              </w:rPr>
              <w:t>Матвеева, 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BE3822">
      <w:pPr>
        <w:rPr>
          <w:rFonts w:ascii="Times New Roman" w:hAnsi="Times New Roman" w:cs="Times New Roman"/>
          <w:sz w:val="24"/>
          <w:szCs w:val="24"/>
        </w:rPr>
      </w:pPr>
    </w:p>
    <w:p w:rsidR="00250E87" w:rsidRDefault="00250E87" w:rsidP="00BE3822">
      <w:pPr>
        <w:rPr>
          <w:rFonts w:ascii="Times New Roman" w:hAnsi="Times New Roman" w:cs="Times New Roman"/>
          <w:sz w:val="24"/>
          <w:szCs w:val="24"/>
        </w:rPr>
      </w:pPr>
    </w:p>
    <w:sectPr w:rsidR="00250E87" w:rsidSect="003A0CC8">
      <w:pgSz w:w="16838" w:h="11906" w:orient="landscape"/>
      <w:pgMar w:top="1276"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75F49"/>
    <w:rsid w:val="000861D3"/>
    <w:rsid w:val="000A74F3"/>
    <w:rsid w:val="000B78AF"/>
    <w:rsid w:val="00105C4C"/>
    <w:rsid w:val="00170826"/>
    <w:rsid w:val="00177762"/>
    <w:rsid w:val="001F7494"/>
    <w:rsid w:val="00210EFA"/>
    <w:rsid w:val="00242B10"/>
    <w:rsid w:val="00250E87"/>
    <w:rsid w:val="0028303F"/>
    <w:rsid w:val="002D44C7"/>
    <w:rsid w:val="00315324"/>
    <w:rsid w:val="00315EC7"/>
    <w:rsid w:val="00331747"/>
    <w:rsid w:val="00341551"/>
    <w:rsid w:val="0034538B"/>
    <w:rsid w:val="003A0CC8"/>
    <w:rsid w:val="003A703A"/>
    <w:rsid w:val="0046283D"/>
    <w:rsid w:val="004775A7"/>
    <w:rsid w:val="004F7267"/>
    <w:rsid w:val="005C130D"/>
    <w:rsid w:val="005D1CC5"/>
    <w:rsid w:val="005E46D5"/>
    <w:rsid w:val="005F6D49"/>
    <w:rsid w:val="005F7762"/>
    <w:rsid w:val="00600675"/>
    <w:rsid w:val="0060526F"/>
    <w:rsid w:val="00691CB5"/>
    <w:rsid w:val="00693DF5"/>
    <w:rsid w:val="006B3150"/>
    <w:rsid w:val="006C3A6D"/>
    <w:rsid w:val="006D74DE"/>
    <w:rsid w:val="00735ACB"/>
    <w:rsid w:val="00742BC6"/>
    <w:rsid w:val="007438BE"/>
    <w:rsid w:val="007501D3"/>
    <w:rsid w:val="007B36EE"/>
    <w:rsid w:val="008878CE"/>
    <w:rsid w:val="008A0D0A"/>
    <w:rsid w:val="008F5BE9"/>
    <w:rsid w:val="00913DBA"/>
    <w:rsid w:val="009152A7"/>
    <w:rsid w:val="00931C0B"/>
    <w:rsid w:val="0093533F"/>
    <w:rsid w:val="009376FC"/>
    <w:rsid w:val="00943266"/>
    <w:rsid w:val="009B28D6"/>
    <w:rsid w:val="009B4BC1"/>
    <w:rsid w:val="009E57BB"/>
    <w:rsid w:val="009F24D1"/>
    <w:rsid w:val="00A21CDF"/>
    <w:rsid w:val="00A303AE"/>
    <w:rsid w:val="00A83713"/>
    <w:rsid w:val="00A9797C"/>
    <w:rsid w:val="00AE099E"/>
    <w:rsid w:val="00AF5357"/>
    <w:rsid w:val="00B04669"/>
    <w:rsid w:val="00B34047"/>
    <w:rsid w:val="00B351CB"/>
    <w:rsid w:val="00B358E2"/>
    <w:rsid w:val="00B36D38"/>
    <w:rsid w:val="00B458E9"/>
    <w:rsid w:val="00B876FC"/>
    <w:rsid w:val="00BA00F4"/>
    <w:rsid w:val="00BC13E6"/>
    <w:rsid w:val="00BE3822"/>
    <w:rsid w:val="00C15150"/>
    <w:rsid w:val="00C24AC6"/>
    <w:rsid w:val="00C53CB3"/>
    <w:rsid w:val="00C9136A"/>
    <w:rsid w:val="00C923B8"/>
    <w:rsid w:val="00CE4234"/>
    <w:rsid w:val="00CE6E5C"/>
    <w:rsid w:val="00D016D6"/>
    <w:rsid w:val="00D97C5A"/>
    <w:rsid w:val="00DA5228"/>
    <w:rsid w:val="00DC1A7D"/>
    <w:rsid w:val="00DD7D05"/>
    <w:rsid w:val="00E03A30"/>
    <w:rsid w:val="00E7642A"/>
    <w:rsid w:val="00E76D46"/>
    <w:rsid w:val="00F01AAC"/>
    <w:rsid w:val="00F519B4"/>
    <w:rsid w:val="00F74D93"/>
    <w:rsid w:val="00F7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12</cp:revision>
  <cp:lastPrinted>2021-10-27T09:18:00Z</cp:lastPrinted>
  <dcterms:created xsi:type="dcterms:W3CDTF">2021-11-10T06:13:00Z</dcterms:created>
  <dcterms:modified xsi:type="dcterms:W3CDTF">2022-02-21T09:02:00Z</dcterms:modified>
</cp:coreProperties>
</file>