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5876" w:type="dxa"/>
        <w:tblInd w:w="-459" w:type="dxa"/>
        <w:tblLayout w:type="fixed"/>
        <w:tblLook w:val="00A0"/>
      </w:tblPr>
      <w:tblGrid>
        <w:gridCol w:w="706"/>
        <w:gridCol w:w="3542"/>
        <w:gridCol w:w="2410"/>
        <w:gridCol w:w="992"/>
        <w:gridCol w:w="997"/>
        <w:gridCol w:w="1275"/>
        <w:gridCol w:w="1844"/>
        <w:gridCol w:w="1842"/>
        <w:gridCol w:w="2268"/>
      </w:tblGrid>
      <w:tr w:rsidR="0034538B" w:rsidRPr="005F6D49" w:rsidTr="00293418">
        <w:trPr>
          <w:trHeight w:val="601"/>
        </w:trPr>
        <w:tc>
          <w:tcPr>
            <w:tcW w:w="15876" w:type="dxa"/>
            <w:gridSpan w:val="9"/>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E14CB8" w:rsidRPr="005F6D49" w:rsidTr="005E1994">
        <w:trPr>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p>
        </w:tc>
        <w:tc>
          <w:tcPr>
            <w:tcW w:w="595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Ед. </w:t>
            </w:r>
            <w:proofErr w:type="spellStart"/>
            <w:r>
              <w:rPr>
                <w:rFonts w:ascii="Times New Roman" w:hAnsi="Times New Roman" w:cs="Times New Roman"/>
                <w:b/>
                <w:color w:val="000000"/>
                <w:sz w:val="24"/>
                <w:szCs w:val="24"/>
                <w:lang w:eastAsia="ru-RU"/>
              </w:rPr>
              <w:t>изм</w:t>
            </w:r>
            <w:proofErr w:type="spellEnd"/>
            <w:r>
              <w:rPr>
                <w:rFonts w:ascii="Times New Roman" w:hAnsi="Times New Roman" w:cs="Times New Roman"/>
                <w:b/>
                <w:color w:val="000000"/>
                <w:sz w:val="24"/>
                <w:szCs w:val="24"/>
                <w:lang w:eastAsia="ru-RU"/>
              </w:rPr>
              <w:t>.</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E14CB8" w:rsidRDefault="00E14CB8">
            <w:pPr>
              <w:spacing w:after="0" w:line="240" w:lineRule="auto"/>
              <w:ind w:right="224"/>
              <w:jc w:val="center"/>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Кол-во</w:t>
            </w:r>
          </w:p>
        </w:tc>
        <w:tc>
          <w:tcPr>
            <w:tcW w:w="1275"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Цена  за единицу  без учета НДС</w:t>
            </w:r>
          </w:p>
        </w:tc>
        <w:tc>
          <w:tcPr>
            <w:tcW w:w="1844"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bCs/>
                <w:sz w:val="24"/>
                <w:szCs w:val="24"/>
                <w:lang w:eastAsia="ru-RU"/>
              </w:rPr>
              <w:t>Цена за единицу  с</w:t>
            </w:r>
            <w:r>
              <w:rPr>
                <w:rFonts w:ascii="Times New Roman" w:eastAsia="Times New Roman" w:hAnsi="Times New Roman" w:cs="Times New Roman"/>
                <w:b/>
                <w:bCs/>
                <w:sz w:val="24"/>
                <w:szCs w:val="24"/>
                <w:lang w:eastAsia="ru-RU"/>
              </w:rPr>
              <w:br/>
              <w:t>учетом НДС</w:t>
            </w:r>
          </w:p>
        </w:tc>
        <w:tc>
          <w:tcPr>
            <w:tcW w:w="1842" w:type="dxa"/>
            <w:tcBorders>
              <w:top w:val="single" w:sz="8" w:space="0" w:color="000000"/>
              <w:left w:val="single" w:sz="4" w:space="0" w:color="000000"/>
              <w:bottom w:val="single" w:sz="4" w:space="0" w:color="000000"/>
              <w:right w:val="single" w:sz="4" w:space="0" w:color="auto"/>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без учета НДС</w:t>
            </w:r>
          </w:p>
        </w:tc>
        <w:tc>
          <w:tcPr>
            <w:tcW w:w="2268" w:type="dxa"/>
            <w:tcBorders>
              <w:top w:val="single" w:sz="8" w:space="0" w:color="000000"/>
              <w:left w:val="single" w:sz="4" w:space="0" w:color="auto"/>
              <w:bottom w:val="single" w:sz="4" w:space="0" w:color="000000"/>
              <w:right w:val="single" w:sz="4" w:space="0" w:color="000000"/>
            </w:tcBorders>
            <w:shd w:val="clear" w:color="auto" w:fill="FFFFFF"/>
            <w:vAlign w:val="center"/>
          </w:tcPr>
          <w:p w:rsidR="00E14CB8" w:rsidRDefault="00E14CB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Всего с учетом НДС</w:t>
            </w:r>
          </w:p>
        </w:tc>
      </w:tr>
      <w:tr w:rsidR="00884302" w:rsidRPr="005F6D49" w:rsidTr="00884302">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5F6D49" w:rsidRDefault="00884302" w:rsidP="005E1994">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29463E" w:rsidRDefault="00884302"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Лампа бактерицидная 15W</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1275"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506,86</w:t>
            </w:r>
          </w:p>
        </w:tc>
        <w:tc>
          <w:tcPr>
            <w:tcW w:w="1844"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506,86</w:t>
            </w:r>
          </w:p>
        </w:tc>
        <w:tc>
          <w:tcPr>
            <w:tcW w:w="1842"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7 096,04</w:t>
            </w:r>
          </w:p>
        </w:tc>
        <w:tc>
          <w:tcPr>
            <w:tcW w:w="2268"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7 096,04</w:t>
            </w:r>
          </w:p>
        </w:tc>
      </w:tr>
      <w:tr w:rsidR="00884302" w:rsidRPr="005F6D49" w:rsidTr="00884302">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5F6D49" w:rsidRDefault="00884302" w:rsidP="005E1994">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29463E" w:rsidRDefault="00884302"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Лампа бактерицидная 30W</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proofErr w:type="spellStart"/>
            <w:proofErr w:type="gramStart"/>
            <w:r>
              <w:rPr>
                <w:rFonts w:ascii="Times New Roman" w:eastAsia="Times New Roman" w:hAnsi="Times New Roman" w:cs="Times New Roman"/>
                <w:sz w:val="24"/>
                <w:szCs w:val="24"/>
                <w:lang w:eastAsia="ru-RU"/>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75"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618,62</w:t>
            </w:r>
          </w:p>
        </w:tc>
        <w:tc>
          <w:tcPr>
            <w:tcW w:w="1844"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618,62</w:t>
            </w:r>
          </w:p>
        </w:tc>
        <w:tc>
          <w:tcPr>
            <w:tcW w:w="1842"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3 711,70</w:t>
            </w:r>
          </w:p>
        </w:tc>
        <w:tc>
          <w:tcPr>
            <w:tcW w:w="2268"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3 711,70</w:t>
            </w:r>
          </w:p>
        </w:tc>
      </w:tr>
      <w:tr w:rsidR="00884302" w:rsidRPr="005F6D49" w:rsidTr="00884302">
        <w:trPr>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Default="00884302" w:rsidP="005E1994">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59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C20DAD" w:rsidRDefault="00884302" w:rsidP="005E1994">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Адаптер сетевой для тонометра</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шт</w:t>
            </w:r>
            <w:proofErr w:type="spell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884302" w:rsidRPr="000D5598" w:rsidRDefault="00884302" w:rsidP="000D559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977,52</w:t>
            </w:r>
          </w:p>
        </w:tc>
        <w:tc>
          <w:tcPr>
            <w:tcW w:w="1844"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977,52</w:t>
            </w:r>
          </w:p>
        </w:tc>
        <w:tc>
          <w:tcPr>
            <w:tcW w:w="1842"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977,52</w:t>
            </w:r>
          </w:p>
        </w:tc>
        <w:tc>
          <w:tcPr>
            <w:tcW w:w="2268" w:type="dxa"/>
            <w:tcBorders>
              <w:top w:val="single" w:sz="4" w:space="0" w:color="auto"/>
              <w:left w:val="single" w:sz="4" w:space="0" w:color="auto"/>
              <w:bottom w:val="single" w:sz="4" w:space="0" w:color="auto"/>
              <w:right w:val="single" w:sz="4" w:space="0" w:color="auto"/>
            </w:tcBorders>
            <w:vAlign w:val="center"/>
          </w:tcPr>
          <w:p w:rsidR="00884302" w:rsidRPr="00884302" w:rsidRDefault="00884302" w:rsidP="005D59B0">
            <w:pPr>
              <w:jc w:val="center"/>
              <w:rPr>
                <w:rFonts w:ascii="Times New Roman" w:hAnsi="Times New Roman" w:cs="Times New Roman"/>
                <w:bCs/>
                <w:color w:val="000000"/>
                <w:sz w:val="24"/>
                <w:szCs w:val="24"/>
              </w:rPr>
            </w:pPr>
            <w:r w:rsidRPr="00884302">
              <w:rPr>
                <w:rFonts w:ascii="Times New Roman" w:hAnsi="Times New Roman" w:cs="Times New Roman"/>
                <w:bCs/>
                <w:color w:val="000000"/>
                <w:sz w:val="24"/>
                <w:szCs w:val="24"/>
              </w:rPr>
              <w:t>977,52</w:t>
            </w:r>
          </w:p>
        </w:tc>
      </w:tr>
      <w:tr w:rsidR="00884302" w:rsidRPr="005F6D49" w:rsidTr="005E1994">
        <w:tblPrEx>
          <w:tblLook w:val="0000"/>
        </w:tblPrEx>
        <w:trPr>
          <w:trHeight w:val="345"/>
        </w:trPr>
        <w:tc>
          <w:tcPr>
            <w:tcW w:w="665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884302" w:rsidRPr="005F6D49" w:rsidRDefault="00884302" w:rsidP="005E1994">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ИТОГО начальная (максимальная) цена</w:t>
            </w:r>
          </w:p>
          <w:p w:rsidR="00884302" w:rsidRPr="005F6D49" w:rsidRDefault="00884302" w:rsidP="005E1994">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884302" w:rsidRPr="005F6D49" w:rsidRDefault="00884302" w:rsidP="005E1994">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884302" w:rsidRPr="005F6D49" w:rsidRDefault="00884302" w:rsidP="005E1994">
            <w:pPr>
              <w:jc w:val="center"/>
              <w:rPr>
                <w:rFonts w:ascii="Times New Roman" w:eastAsia="Times New Roman" w:hAnsi="Times New Roman" w:cs="Times New Roman"/>
                <w:sz w:val="24"/>
                <w:szCs w:val="24"/>
                <w:lang w:eastAsia="ru-RU"/>
              </w:rPr>
            </w:pPr>
          </w:p>
          <w:p w:rsidR="00884302" w:rsidRPr="005F6D49" w:rsidRDefault="00884302" w:rsidP="005E1994">
            <w:pPr>
              <w:spacing w:after="0" w:line="240" w:lineRule="auto"/>
              <w:jc w:val="center"/>
              <w:rPr>
                <w:rFonts w:ascii="Times New Roman" w:eastAsia="Times New Roman" w:hAnsi="Times New Roman" w:cs="Times New Roman"/>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5F6D49" w:rsidRDefault="00884302" w:rsidP="005E1994">
            <w:pPr>
              <w:spacing w:after="0" w:line="240" w:lineRule="auto"/>
              <w:jc w:val="center"/>
              <w:rPr>
                <w:rFonts w:ascii="Times New Roman" w:eastAsia="Times New Roman" w:hAnsi="Times New Roman" w:cs="Times New Roman"/>
                <w:sz w:val="24"/>
                <w:szCs w:val="24"/>
                <w:lang w:eastAsia="ru-RU"/>
              </w:rPr>
            </w:pPr>
            <w:r w:rsidRPr="005F6D49">
              <w:rPr>
                <w:rFonts w:ascii="Times New Roman" w:eastAsia="Times New Roman" w:hAnsi="Times New Roman" w:cs="Times New Roman"/>
                <w:sz w:val="24"/>
                <w:szCs w:val="24"/>
                <w:lang w:eastAsia="ru-RU"/>
              </w:rPr>
              <w:t>-</w:t>
            </w:r>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5F6D49" w:rsidRDefault="00884302" w:rsidP="005E19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5F6D49" w:rsidRDefault="00884302" w:rsidP="005E1994">
            <w:pPr>
              <w:jc w:val="center"/>
              <w:rPr>
                <w:rFonts w:ascii="Times New Roman" w:hAnsi="Times New Roman" w:cs="Times New Roman"/>
                <w:sz w:val="24"/>
                <w:szCs w:val="24"/>
              </w:rPr>
            </w:pPr>
            <w:r>
              <w:rPr>
                <w:rFonts w:ascii="Times New Roman" w:hAnsi="Times New Roman"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0D5598" w:rsidRDefault="00163D1E">
            <w:pPr>
              <w:jc w:val="center"/>
              <w:rPr>
                <w:rFonts w:ascii="Times New Roman" w:hAnsi="Times New Roman" w:cs="Times New Roman"/>
                <w:b/>
                <w:bCs/>
                <w:color w:val="000000"/>
                <w:sz w:val="24"/>
                <w:szCs w:val="24"/>
              </w:rPr>
            </w:pPr>
            <w:r w:rsidRPr="00163D1E">
              <w:rPr>
                <w:rFonts w:ascii="Times New Roman" w:hAnsi="Times New Roman" w:cs="Times New Roman"/>
                <w:b/>
                <w:bCs/>
                <w:color w:val="000000"/>
                <w:sz w:val="24"/>
                <w:szCs w:val="24"/>
              </w:rPr>
              <w:t>11 785,26</w:t>
            </w:r>
          </w:p>
        </w:tc>
      </w:tr>
      <w:tr w:rsidR="00884302" w:rsidRPr="005F6D49" w:rsidTr="00293418">
        <w:tblPrEx>
          <w:tblLook w:val="0000"/>
        </w:tblPrEx>
        <w:trPr>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5F6D49" w:rsidRDefault="00884302"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884302" w:rsidRPr="005F6D49" w:rsidRDefault="00884302"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884302" w:rsidRPr="005F6D49" w:rsidRDefault="00884302"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Начальная   (максимальная)   цена   договора   включает транспортные расходы Поставщика, расходы на уплату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Look w:val="04A0"/>
      </w:tblPr>
      <w:tblGrid>
        <w:gridCol w:w="623"/>
        <w:gridCol w:w="2870"/>
        <w:gridCol w:w="12383"/>
      </w:tblGrid>
      <w:tr w:rsidR="0034538B" w:rsidRPr="005F6D49" w:rsidTr="0001178F">
        <w:trPr>
          <w:trHeight w:val="508"/>
        </w:trPr>
        <w:tc>
          <w:tcPr>
            <w:tcW w:w="15876" w:type="dxa"/>
            <w:gridSpan w:val="3"/>
            <w:tcBorders>
              <w:top w:val="single" w:sz="10" w:space="0" w:color="auto"/>
              <w:left w:val="single" w:sz="10" w:space="0" w:color="auto"/>
              <w:bottom w:val="single" w:sz="5" w:space="0" w:color="auto"/>
              <w:right w:val="single" w:sz="5" w:space="0" w:color="auto"/>
            </w:tcBorders>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F76D37" w:rsidRPr="005F6D49" w:rsidTr="005E1994">
        <w:trPr>
          <w:trHeight w:val="458"/>
        </w:trPr>
        <w:tc>
          <w:tcPr>
            <w:tcW w:w="623" w:type="dxa"/>
            <w:vMerge w:val="restart"/>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w:t>
            </w:r>
          </w:p>
        </w:tc>
        <w:tc>
          <w:tcPr>
            <w:tcW w:w="2870"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Наименование товара</w:t>
            </w:r>
          </w:p>
        </w:tc>
        <w:tc>
          <w:tcPr>
            <w:tcW w:w="12383" w:type="dxa"/>
            <w:vMerge w:val="restart"/>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r w:rsidRPr="005F6D49">
              <w:rPr>
                <w:rFonts w:ascii="Times New Roman" w:hAnsi="Times New Roman" w:cs="Times New Roman"/>
                <w:b/>
                <w:sz w:val="24"/>
                <w:szCs w:val="24"/>
              </w:rPr>
              <w:t>Техническ</w:t>
            </w:r>
            <w:r w:rsidR="00F01AAC">
              <w:rPr>
                <w:rFonts w:ascii="Times New Roman" w:hAnsi="Times New Roman" w:cs="Times New Roman"/>
                <w:b/>
                <w:sz w:val="24"/>
                <w:szCs w:val="24"/>
              </w:rPr>
              <w:t>ие характеристики товара</w:t>
            </w:r>
          </w:p>
        </w:tc>
      </w:tr>
      <w:tr w:rsidR="00F76D37" w:rsidRPr="005F6D49" w:rsidTr="005E1994">
        <w:trPr>
          <w:trHeight w:val="458"/>
        </w:trPr>
        <w:tc>
          <w:tcPr>
            <w:tcW w:w="623" w:type="dxa"/>
            <w:vMerge/>
            <w:tcBorders>
              <w:top w:val="single" w:sz="10" w:space="0" w:color="auto"/>
              <w:left w:val="single" w:sz="10"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2870"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c>
          <w:tcPr>
            <w:tcW w:w="12383" w:type="dxa"/>
            <w:vMerge/>
            <w:tcBorders>
              <w:top w:val="single" w:sz="10" w:space="0" w:color="auto"/>
              <w:left w:val="single" w:sz="5" w:space="0" w:color="auto"/>
              <w:bottom w:val="single" w:sz="5" w:space="0" w:color="auto"/>
              <w:right w:val="single" w:sz="5" w:space="0" w:color="auto"/>
            </w:tcBorders>
            <w:shd w:val="clear" w:color="FFFFFF" w:fill="auto"/>
            <w:vAlign w:val="center"/>
          </w:tcPr>
          <w:p w:rsidR="00F76D37" w:rsidRPr="005F6D49" w:rsidRDefault="00F76D37" w:rsidP="005E1994">
            <w:pPr>
              <w:jc w:val="center"/>
              <w:rPr>
                <w:rFonts w:ascii="Times New Roman" w:hAnsi="Times New Roman" w:cs="Times New Roman"/>
                <w:sz w:val="24"/>
                <w:szCs w:val="24"/>
              </w:rPr>
            </w:pPr>
          </w:p>
        </w:tc>
      </w:tr>
      <w:tr w:rsidR="00C20DAD" w:rsidRPr="005F6D49" w:rsidTr="00FE60AF">
        <w:trPr>
          <w:trHeight w:val="1414"/>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20DAD" w:rsidRPr="005F6D49" w:rsidRDefault="00C20DAD" w:rsidP="005E1994">
            <w:pPr>
              <w:jc w:val="center"/>
              <w:rPr>
                <w:rFonts w:ascii="Times New Roman" w:hAnsi="Times New Roman" w:cs="Times New Roman"/>
                <w:sz w:val="24"/>
                <w:szCs w:val="24"/>
              </w:rPr>
            </w:pPr>
            <w:r w:rsidRPr="005F6D49">
              <w:rPr>
                <w:rFonts w:ascii="Times New Roman" w:hAnsi="Times New Roman" w:cs="Times New Roman"/>
                <w:sz w:val="24"/>
                <w:szCs w:val="24"/>
              </w:rPr>
              <w:t>1</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20DAD" w:rsidRPr="0029463E" w:rsidRDefault="00DC1C88" w:rsidP="00312920">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Лампа бактерицидная 15W</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Бактерицидная лампа представляет собой лампу, излучающую коротковолновое ультрафиолетовое (УФ) излучение с длиной волны 253,7 нм, обладающая широким спектром действия на микроорганизмы, включая бактерии, вирусы и простейшие организмы.</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Применяется в бактерицидных облучателях для обеззараживания воздуха, воды и поверхностей в лечебно-профилактических учреждениях, общественных помещениях, предприятиях общественного питания, фармацевтической и другой промышленности, детских садах, школах, институтах.</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Колба выполнена из специального увиолевого стекла.</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Лампа эффективно и экологически благоприятно </w:t>
            </w:r>
            <w:proofErr w:type="spellStart"/>
            <w:r w:rsidRPr="00DC1C88">
              <w:rPr>
                <w:rFonts w:ascii="Times New Roman" w:eastAsia="Times New Roman" w:hAnsi="Times New Roman" w:cs="Times New Roman"/>
                <w:lang w:eastAsia="ru-RU"/>
              </w:rPr>
              <w:t>дезинфекцирует</w:t>
            </w:r>
            <w:proofErr w:type="spellEnd"/>
            <w:r w:rsidRPr="00DC1C88">
              <w:rPr>
                <w:rFonts w:ascii="Times New Roman" w:eastAsia="Times New Roman" w:hAnsi="Times New Roman" w:cs="Times New Roman"/>
                <w:lang w:eastAsia="ru-RU"/>
              </w:rPr>
              <w:t xml:space="preserve"> без применения химических средств, с низким содержанием ртути, не образует озон.</w:t>
            </w:r>
          </w:p>
          <w:p w:rsidR="00DC1C88" w:rsidRPr="00DC1C88" w:rsidRDefault="00DC1C88" w:rsidP="00DC1C88">
            <w:pPr>
              <w:spacing w:after="0" w:line="240" w:lineRule="auto"/>
              <w:jc w:val="center"/>
              <w:rPr>
                <w:rFonts w:ascii="Times New Roman" w:eastAsia="Times New Roman" w:hAnsi="Times New Roman" w:cs="Times New Roman"/>
                <w:lang w:eastAsia="ru-RU"/>
              </w:rPr>
            </w:pP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lastRenderedPageBreak/>
              <w:t xml:space="preserve">Длина, </w:t>
            </w:r>
            <w:proofErr w:type="gramStart"/>
            <w:r w:rsidRPr="00DC1C88">
              <w:rPr>
                <w:rFonts w:ascii="Times New Roman" w:eastAsia="Times New Roman" w:hAnsi="Times New Roman" w:cs="Times New Roman"/>
                <w:lang w:eastAsia="ru-RU"/>
              </w:rPr>
              <w:t>мм</w:t>
            </w:r>
            <w:proofErr w:type="gramEnd"/>
            <w:r w:rsidRPr="00DC1C88">
              <w:rPr>
                <w:rFonts w:ascii="Times New Roman" w:eastAsia="Times New Roman" w:hAnsi="Times New Roman" w:cs="Times New Roman"/>
                <w:lang w:eastAsia="ru-RU"/>
              </w:rPr>
              <w:t>:  451,6</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Диаметр, </w:t>
            </w:r>
            <w:proofErr w:type="gramStart"/>
            <w:r w:rsidRPr="00DC1C88">
              <w:rPr>
                <w:rFonts w:ascii="Times New Roman" w:eastAsia="Times New Roman" w:hAnsi="Times New Roman" w:cs="Times New Roman"/>
                <w:lang w:eastAsia="ru-RU"/>
              </w:rPr>
              <w:t>мм</w:t>
            </w:r>
            <w:proofErr w:type="gramEnd"/>
            <w:r w:rsidRPr="00DC1C88">
              <w:rPr>
                <w:rFonts w:ascii="Times New Roman" w:eastAsia="Times New Roman" w:hAnsi="Times New Roman" w:cs="Times New Roman"/>
                <w:lang w:eastAsia="ru-RU"/>
              </w:rPr>
              <w:t>:    25,5</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Расстояние между плоскостями цоколей, </w:t>
            </w:r>
            <w:proofErr w:type="gramStart"/>
            <w:r w:rsidRPr="00DC1C88">
              <w:rPr>
                <w:rFonts w:ascii="Times New Roman" w:eastAsia="Times New Roman" w:hAnsi="Times New Roman" w:cs="Times New Roman"/>
                <w:lang w:eastAsia="ru-RU"/>
              </w:rPr>
              <w:t>мм</w:t>
            </w:r>
            <w:proofErr w:type="gramEnd"/>
            <w:r w:rsidRPr="00DC1C88">
              <w:rPr>
                <w:rFonts w:ascii="Times New Roman" w:eastAsia="Times New Roman" w:hAnsi="Times New Roman" w:cs="Times New Roman"/>
                <w:lang w:eastAsia="ru-RU"/>
              </w:rPr>
              <w:t>:   436,2</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Мощность, </w:t>
            </w:r>
            <w:proofErr w:type="gramStart"/>
            <w:r w:rsidRPr="00DC1C88">
              <w:rPr>
                <w:rFonts w:ascii="Times New Roman" w:eastAsia="Times New Roman" w:hAnsi="Times New Roman" w:cs="Times New Roman"/>
                <w:lang w:eastAsia="ru-RU"/>
              </w:rPr>
              <w:t>Вт</w:t>
            </w:r>
            <w:proofErr w:type="gramEnd"/>
            <w:r w:rsidRPr="00DC1C88">
              <w:rPr>
                <w:rFonts w:ascii="Times New Roman" w:eastAsia="Times New Roman" w:hAnsi="Times New Roman" w:cs="Times New Roman"/>
                <w:lang w:eastAsia="ru-RU"/>
              </w:rPr>
              <w:t>:   15</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Тип цоколя: G13</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Ток лампы, А:   0,31</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Длина волны бактерицидного потока, нм:  254</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Мощность бактерицидного потока, </w:t>
            </w:r>
            <w:proofErr w:type="gramStart"/>
            <w:r w:rsidRPr="00DC1C88">
              <w:rPr>
                <w:rFonts w:ascii="Times New Roman" w:eastAsia="Times New Roman" w:hAnsi="Times New Roman" w:cs="Times New Roman"/>
                <w:lang w:eastAsia="ru-RU"/>
              </w:rPr>
              <w:t>Вт</w:t>
            </w:r>
            <w:proofErr w:type="gramEnd"/>
            <w:r w:rsidRPr="00DC1C88">
              <w:rPr>
                <w:rFonts w:ascii="Times New Roman" w:eastAsia="Times New Roman" w:hAnsi="Times New Roman" w:cs="Times New Roman"/>
                <w:lang w:eastAsia="ru-RU"/>
              </w:rPr>
              <w:t>: 5,1</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Напряжение на лампе, В: 55</w:t>
            </w:r>
          </w:p>
          <w:p w:rsidR="00C20DAD" w:rsidRPr="0029463E"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Срок службы, </w:t>
            </w:r>
            <w:proofErr w:type="gramStart"/>
            <w:r w:rsidRPr="00DC1C88">
              <w:rPr>
                <w:rFonts w:ascii="Times New Roman" w:eastAsia="Times New Roman" w:hAnsi="Times New Roman" w:cs="Times New Roman"/>
                <w:lang w:eastAsia="ru-RU"/>
              </w:rPr>
              <w:t>ч</w:t>
            </w:r>
            <w:proofErr w:type="gramEnd"/>
            <w:r w:rsidRPr="00DC1C88">
              <w:rPr>
                <w:rFonts w:ascii="Times New Roman" w:eastAsia="Times New Roman" w:hAnsi="Times New Roman" w:cs="Times New Roman"/>
                <w:lang w:eastAsia="ru-RU"/>
              </w:rPr>
              <w:t>: 10800</w:t>
            </w:r>
          </w:p>
        </w:tc>
      </w:tr>
      <w:tr w:rsidR="00C20DAD"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C20DAD" w:rsidRPr="005F6D49" w:rsidRDefault="00C20DAD" w:rsidP="005E1994">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C20DAD" w:rsidRPr="0029463E" w:rsidRDefault="00DC1C88" w:rsidP="00312920">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Лампа бактерицидная 30W</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Бактерицидная лампа представляет собой лампу, излучающую коротковолновое ультрафиолетовое (УФ) излучение с длиной волны 253,7 нм, обладающая широким спектром действия на микроорганизмы, включая бактерии, вирусы и простейшие организмы.</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Применяется в бактерицидных облучателях для обеззараживания воздуха, воды и поверхностей в лечебно-профилактических учреждениях, общественных помещениях, предприятиях общественного питания, фармацевтической и другой промышленности, детских садах, школах, институтах.</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Колба выполнена из специального увиолевого стекла.</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Лампа эффективно и экологически благоприятно </w:t>
            </w:r>
            <w:proofErr w:type="spellStart"/>
            <w:r w:rsidRPr="00DC1C88">
              <w:rPr>
                <w:rFonts w:ascii="Times New Roman" w:eastAsia="Times New Roman" w:hAnsi="Times New Roman" w:cs="Times New Roman"/>
                <w:lang w:eastAsia="ru-RU"/>
              </w:rPr>
              <w:t>дезинфекцирует</w:t>
            </w:r>
            <w:proofErr w:type="spellEnd"/>
            <w:r w:rsidRPr="00DC1C88">
              <w:rPr>
                <w:rFonts w:ascii="Times New Roman" w:eastAsia="Times New Roman" w:hAnsi="Times New Roman" w:cs="Times New Roman"/>
                <w:lang w:eastAsia="ru-RU"/>
              </w:rPr>
              <w:t xml:space="preserve"> без применения химических средств, с низким содержанием ртути, не образует озон.</w:t>
            </w:r>
          </w:p>
          <w:p w:rsidR="00DC1C88" w:rsidRPr="00DC1C88" w:rsidRDefault="00DC1C88" w:rsidP="00DC1C88">
            <w:pPr>
              <w:spacing w:after="0" w:line="240" w:lineRule="auto"/>
              <w:jc w:val="center"/>
              <w:rPr>
                <w:rFonts w:ascii="Times New Roman" w:eastAsia="Times New Roman" w:hAnsi="Times New Roman" w:cs="Times New Roman"/>
                <w:lang w:eastAsia="ru-RU"/>
              </w:rPr>
            </w:pP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Длина, мм:  </w:t>
            </w:r>
            <w:r w:rsidR="0010407B" w:rsidRPr="0010407B">
              <w:rPr>
                <w:rFonts w:ascii="Times New Roman" w:eastAsia="Times New Roman" w:hAnsi="Times New Roman" w:cs="Times New Roman"/>
                <w:lang w:eastAsia="ru-RU"/>
              </w:rPr>
              <w:t>908,8</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Диаметр, </w:t>
            </w:r>
            <w:proofErr w:type="gramStart"/>
            <w:r w:rsidRPr="00DC1C88">
              <w:rPr>
                <w:rFonts w:ascii="Times New Roman" w:eastAsia="Times New Roman" w:hAnsi="Times New Roman" w:cs="Times New Roman"/>
                <w:lang w:eastAsia="ru-RU"/>
              </w:rPr>
              <w:t>мм</w:t>
            </w:r>
            <w:proofErr w:type="gramEnd"/>
            <w:r w:rsidRPr="00DC1C88">
              <w:rPr>
                <w:rFonts w:ascii="Times New Roman" w:eastAsia="Times New Roman" w:hAnsi="Times New Roman" w:cs="Times New Roman"/>
                <w:lang w:eastAsia="ru-RU"/>
              </w:rPr>
              <w:t>:    25,5</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Расстояние между плоскостями цоколей, </w:t>
            </w:r>
            <w:proofErr w:type="gramStart"/>
            <w:r w:rsidRPr="00DC1C88">
              <w:rPr>
                <w:rFonts w:ascii="Times New Roman" w:eastAsia="Times New Roman" w:hAnsi="Times New Roman" w:cs="Times New Roman"/>
                <w:lang w:eastAsia="ru-RU"/>
              </w:rPr>
              <w:t>мм</w:t>
            </w:r>
            <w:proofErr w:type="gramEnd"/>
            <w:r w:rsidRPr="00DC1C88">
              <w:rPr>
                <w:rFonts w:ascii="Times New Roman" w:eastAsia="Times New Roman" w:hAnsi="Times New Roman" w:cs="Times New Roman"/>
                <w:lang w:eastAsia="ru-RU"/>
              </w:rPr>
              <w:t>:   893,8</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Мощность, </w:t>
            </w:r>
            <w:proofErr w:type="gramStart"/>
            <w:r w:rsidRPr="00DC1C88">
              <w:rPr>
                <w:rFonts w:ascii="Times New Roman" w:eastAsia="Times New Roman" w:hAnsi="Times New Roman" w:cs="Times New Roman"/>
                <w:lang w:eastAsia="ru-RU"/>
              </w:rPr>
              <w:t>Вт</w:t>
            </w:r>
            <w:proofErr w:type="gramEnd"/>
            <w:r w:rsidRPr="00DC1C88">
              <w:rPr>
                <w:rFonts w:ascii="Times New Roman" w:eastAsia="Times New Roman" w:hAnsi="Times New Roman" w:cs="Times New Roman"/>
                <w:lang w:eastAsia="ru-RU"/>
              </w:rPr>
              <w:t>:   30</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Тип цоколя:     G13</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Ток лампы, А:   0,37</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Длина волны бактерицидного потока, нм:  254</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Мощность бактерицидного потока, </w:t>
            </w:r>
            <w:proofErr w:type="gramStart"/>
            <w:r w:rsidRPr="00DC1C88">
              <w:rPr>
                <w:rFonts w:ascii="Times New Roman" w:eastAsia="Times New Roman" w:hAnsi="Times New Roman" w:cs="Times New Roman"/>
                <w:lang w:eastAsia="ru-RU"/>
              </w:rPr>
              <w:t>Вт</w:t>
            </w:r>
            <w:proofErr w:type="gramEnd"/>
            <w:r w:rsidRPr="00DC1C88">
              <w:rPr>
                <w:rFonts w:ascii="Times New Roman" w:eastAsia="Times New Roman" w:hAnsi="Times New Roman" w:cs="Times New Roman"/>
                <w:lang w:eastAsia="ru-RU"/>
              </w:rPr>
              <w:t>: 12,6</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Напряжение на лампе, В: 96</w:t>
            </w:r>
          </w:p>
          <w:p w:rsidR="00C20DAD" w:rsidRPr="0029463E"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Срок службы, </w:t>
            </w:r>
            <w:proofErr w:type="gramStart"/>
            <w:r w:rsidRPr="00DC1C88">
              <w:rPr>
                <w:rFonts w:ascii="Times New Roman" w:eastAsia="Times New Roman" w:hAnsi="Times New Roman" w:cs="Times New Roman"/>
                <w:lang w:eastAsia="ru-RU"/>
              </w:rPr>
              <w:t>ч</w:t>
            </w:r>
            <w:proofErr w:type="gramEnd"/>
            <w:r w:rsidRPr="00DC1C88">
              <w:rPr>
                <w:rFonts w:ascii="Times New Roman" w:eastAsia="Times New Roman" w:hAnsi="Times New Roman" w:cs="Times New Roman"/>
                <w:lang w:eastAsia="ru-RU"/>
              </w:rPr>
              <w:t>: 10800</w:t>
            </w:r>
          </w:p>
        </w:tc>
      </w:tr>
      <w:tr w:rsidR="00DC1C88" w:rsidRPr="005F6D49" w:rsidTr="005E1994">
        <w:trPr>
          <w:trHeight w:val="1919"/>
        </w:trPr>
        <w:tc>
          <w:tcPr>
            <w:tcW w:w="623" w:type="dxa"/>
            <w:tcBorders>
              <w:top w:val="single" w:sz="5" w:space="0" w:color="auto"/>
              <w:left w:val="single" w:sz="10" w:space="0" w:color="auto"/>
              <w:bottom w:val="single" w:sz="5" w:space="0" w:color="auto"/>
              <w:right w:val="single" w:sz="5" w:space="0" w:color="auto"/>
            </w:tcBorders>
            <w:shd w:val="clear" w:color="FFFFFF" w:fill="auto"/>
            <w:vAlign w:val="center"/>
          </w:tcPr>
          <w:p w:rsidR="00DC1C88" w:rsidRDefault="00DC1C88" w:rsidP="005E1994">
            <w:pPr>
              <w:jc w:val="center"/>
              <w:rPr>
                <w:rFonts w:ascii="Times New Roman" w:hAnsi="Times New Roman" w:cs="Times New Roman"/>
                <w:sz w:val="24"/>
                <w:szCs w:val="24"/>
              </w:rPr>
            </w:pPr>
            <w:r>
              <w:rPr>
                <w:rFonts w:ascii="Times New Roman" w:hAnsi="Times New Roman" w:cs="Times New Roman"/>
                <w:sz w:val="24"/>
                <w:szCs w:val="24"/>
              </w:rPr>
              <w:t>3</w:t>
            </w:r>
          </w:p>
        </w:tc>
        <w:tc>
          <w:tcPr>
            <w:tcW w:w="2870" w:type="dxa"/>
            <w:tcBorders>
              <w:top w:val="single" w:sz="5" w:space="0" w:color="auto"/>
              <w:left w:val="single" w:sz="5" w:space="0" w:color="auto"/>
              <w:bottom w:val="single" w:sz="5" w:space="0" w:color="auto"/>
              <w:right w:val="single" w:sz="5" w:space="0" w:color="auto"/>
            </w:tcBorders>
            <w:shd w:val="clear" w:color="FFFFFF" w:fill="auto"/>
            <w:vAlign w:val="center"/>
          </w:tcPr>
          <w:p w:rsidR="00DC1C88" w:rsidRPr="0029463E" w:rsidRDefault="00DC1C88" w:rsidP="00312920">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Адаптер сетевой для тонометра</w:t>
            </w:r>
          </w:p>
        </w:tc>
        <w:tc>
          <w:tcPr>
            <w:tcW w:w="12383" w:type="dxa"/>
            <w:tcBorders>
              <w:top w:val="single" w:sz="5" w:space="0" w:color="auto"/>
              <w:left w:val="single" w:sz="5" w:space="0" w:color="auto"/>
              <w:bottom w:val="single" w:sz="5" w:space="0" w:color="auto"/>
              <w:right w:val="single" w:sz="5" w:space="0" w:color="auto"/>
            </w:tcBorders>
            <w:shd w:val="clear" w:color="FFFFFF" w:fill="auto"/>
            <w:vAlign w:val="center"/>
          </w:tcPr>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Наименование прибора: адаптер для автоматических тонометров на плечо </w:t>
            </w:r>
            <w:proofErr w:type="spellStart"/>
            <w:r w:rsidRPr="00DC1C88">
              <w:rPr>
                <w:rFonts w:ascii="Times New Roman" w:eastAsia="Times New Roman" w:hAnsi="Times New Roman" w:cs="Times New Roman"/>
                <w:lang w:eastAsia="ru-RU"/>
              </w:rPr>
              <w:t>Omron</w:t>
            </w:r>
            <w:proofErr w:type="spellEnd"/>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 xml:space="preserve">Модель: </w:t>
            </w:r>
            <w:proofErr w:type="spellStart"/>
            <w:r w:rsidRPr="00DC1C88">
              <w:rPr>
                <w:rFonts w:ascii="Times New Roman" w:eastAsia="Times New Roman" w:hAnsi="Times New Roman" w:cs="Times New Roman"/>
                <w:lang w:eastAsia="ru-RU"/>
              </w:rPr>
              <w:t>Omron</w:t>
            </w:r>
            <w:proofErr w:type="spellEnd"/>
            <w:r w:rsidRPr="00DC1C88">
              <w:rPr>
                <w:rFonts w:ascii="Times New Roman" w:eastAsia="Times New Roman" w:hAnsi="Times New Roman" w:cs="Times New Roman"/>
                <w:lang w:eastAsia="ru-RU"/>
              </w:rPr>
              <w:t xml:space="preserve"> HHP-CM01</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Электрическая сеть: 100-240</w:t>
            </w:r>
            <w:proofErr w:type="gramStart"/>
            <w:r w:rsidRPr="00DC1C88">
              <w:rPr>
                <w:rFonts w:ascii="Times New Roman" w:eastAsia="Times New Roman" w:hAnsi="Times New Roman" w:cs="Times New Roman"/>
                <w:lang w:eastAsia="ru-RU"/>
              </w:rPr>
              <w:t xml:space="preserve"> В</w:t>
            </w:r>
            <w:proofErr w:type="gramEnd"/>
            <w:r w:rsidRPr="00DC1C88">
              <w:rPr>
                <w:rFonts w:ascii="Times New Roman" w:eastAsia="Times New Roman" w:hAnsi="Times New Roman" w:cs="Times New Roman"/>
                <w:lang w:eastAsia="ru-RU"/>
              </w:rPr>
              <w:t>, 50/60 Гц/0,12 А</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Выходное напряжение: 6</w:t>
            </w:r>
            <w:proofErr w:type="gramStart"/>
            <w:r w:rsidRPr="00DC1C88">
              <w:rPr>
                <w:rFonts w:ascii="Times New Roman" w:eastAsia="Times New Roman" w:hAnsi="Times New Roman" w:cs="Times New Roman"/>
                <w:lang w:eastAsia="ru-RU"/>
              </w:rPr>
              <w:t xml:space="preserve"> В</w:t>
            </w:r>
            <w:proofErr w:type="gramEnd"/>
            <w:r w:rsidRPr="00DC1C88">
              <w:rPr>
                <w:rFonts w:ascii="Times New Roman" w:eastAsia="Times New Roman" w:hAnsi="Times New Roman" w:cs="Times New Roman"/>
                <w:lang w:eastAsia="ru-RU"/>
              </w:rPr>
              <w:t xml:space="preserve"> DC/700 мА</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Срок службы прибора: 5 лет</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Гарантия: 1 год</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Комплектация:</w:t>
            </w:r>
          </w:p>
          <w:p w:rsidR="00DC1C88" w:rsidRPr="00DC1C88" w:rsidRDefault="00DC1C88" w:rsidP="00DC1C88">
            <w:pPr>
              <w:spacing w:after="0" w:line="240" w:lineRule="auto"/>
              <w:jc w:val="center"/>
              <w:rPr>
                <w:rFonts w:ascii="Times New Roman" w:eastAsia="Times New Roman" w:hAnsi="Times New Roman" w:cs="Times New Roman"/>
                <w:lang w:eastAsia="ru-RU"/>
              </w:rPr>
            </w:pPr>
            <w:proofErr w:type="gramStart"/>
            <w:r w:rsidRPr="00DC1C88">
              <w:rPr>
                <w:rFonts w:ascii="Times New Roman" w:eastAsia="Times New Roman" w:hAnsi="Times New Roman" w:cs="Times New Roman"/>
                <w:lang w:eastAsia="ru-RU"/>
              </w:rPr>
              <w:t>Сетевой</w:t>
            </w:r>
            <w:proofErr w:type="gramEnd"/>
            <w:r w:rsidRPr="00DC1C88">
              <w:rPr>
                <w:rFonts w:ascii="Times New Roman" w:eastAsia="Times New Roman" w:hAnsi="Times New Roman" w:cs="Times New Roman"/>
                <w:lang w:eastAsia="ru-RU"/>
              </w:rPr>
              <w:t xml:space="preserve"> мини-адаптер </w:t>
            </w:r>
            <w:proofErr w:type="spellStart"/>
            <w:r w:rsidRPr="00DC1C88">
              <w:rPr>
                <w:rFonts w:ascii="Times New Roman" w:eastAsia="Times New Roman" w:hAnsi="Times New Roman" w:cs="Times New Roman"/>
                <w:lang w:eastAsia="ru-RU"/>
              </w:rPr>
              <w:t>Omron</w:t>
            </w:r>
            <w:proofErr w:type="spellEnd"/>
            <w:r w:rsidRPr="00DC1C88">
              <w:rPr>
                <w:rFonts w:ascii="Times New Roman" w:eastAsia="Times New Roman" w:hAnsi="Times New Roman" w:cs="Times New Roman"/>
                <w:lang w:eastAsia="ru-RU"/>
              </w:rPr>
              <w:t xml:space="preserve"> HHP-CM01</w:t>
            </w:r>
          </w:p>
          <w:p w:rsidR="00DC1C88" w:rsidRPr="00DC1C88"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Руководство по эксплуатации</w:t>
            </w:r>
          </w:p>
          <w:p w:rsidR="00DC1C88" w:rsidRPr="0029463E" w:rsidRDefault="00DC1C88" w:rsidP="00DC1C88">
            <w:pPr>
              <w:spacing w:after="0" w:line="240" w:lineRule="auto"/>
              <w:jc w:val="center"/>
              <w:rPr>
                <w:rFonts w:ascii="Times New Roman" w:eastAsia="Times New Roman" w:hAnsi="Times New Roman" w:cs="Times New Roman"/>
                <w:lang w:eastAsia="ru-RU"/>
              </w:rPr>
            </w:pPr>
            <w:r w:rsidRPr="00DC1C88">
              <w:rPr>
                <w:rFonts w:ascii="Times New Roman" w:eastAsia="Times New Roman" w:hAnsi="Times New Roman" w:cs="Times New Roman"/>
                <w:lang w:eastAsia="ru-RU"/>
              </w:rPr>
              <w:t>Упаковочная коробка</w:t>
            </w:r>
          </w:p>
        </w:tc>
      </w:tr>
    </w:tbl>
    <w:p w:rsidR="00BA00F4" w:rsidRPr="005F6D49"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 xml:space="preserve"> 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605EE5"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Печора, ул.Н.Островского, 35А.</w:t>
            </w:r>
          </w:p>
          <w:p w:rsidR="00E14CB8" w:rsidRDefault="00E14CB8" w:rsidP="00E14CB8">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E2661E">
              <w:rPr>
                <w:rFonts w:ascii="Times New Roman" w:hAnsi="Times New Roman" w:cs="Times New Roman"/>
                <w:iCs/>
                <w:sz w:val="24"/>
                <w:szCs w:val="24"/>
              </w:rPr>
              <w:t xml:space="preserve"> </w:t>
            </w:r>
            <w:r>
              <w:rPr>
                <w:rFonts w:ascii="Times New Roman" w:hAnsi="Times New Roman" w:cs="Times New Roman"/>
                <w:iCs/>
                <w:sz w:val="24"/>
                <w:szCs w:val="24"/>
              </w:rPr>
              <w:t>Матвеева, 37А.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регистрационное удостоверение,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C87B6D">
        <w:trPr>
          <w:trHeight w:val="557"/>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 xml:space="preserve">Поставщик осуществляет поставку Товара по заявке Покупателя. Срок исполнения заявки не должен </w:t>
            </w:r>
            <w:r w:rsidR="00A73127">
              <w:rPr>
                <w:rFonts w:ascii="Times New Roman" w:hAnsi="Times New Roman" w:cs="Times New Roman"/>
                <w:sz w:val="24"/>
                <w:szCs w:val="24"/>
              </w:rPr>
              <w:t>составлять более 20</w:t>
            </w:r>
            <w:r w:rsidRPr="00105C4C">
              <w:rPr>
                <w:rFonts w:ascii="Times New Roman" w:hAnsi="Times New Roman" w:cs="Times New Roman"/>
                <w:sz w:val="24"/>
                <w:szCs w:val="24"/>
              </w:rPr>
              <w:t xml:space="preserve"> (пятнадцать) календарных дней с момента получения Поставщиком зая</w:t>
            </w:r>
            <w:r>
              <w:rPr>
                <w:rFonts w:ascii="Times New Roman" w:hAnsi="Times New Roman" w:cs="Times New Roman"/>
                <w:sz w:val="24"/>
                <w:szCs w:val="24"/>
              </w:rPr>
              <w:t>вки Покупателя. Заявка</w:t>
            </w:r>
            <w:r w:rsidRPr="00105C4C">
              <w:rPr>
                <w:rFonts w:ascii="Times New Roman" w:hAnsi="Times New Roman" w:cs="Times New Roman"/>
                <w:sz w:val="24"/>
                <w:szCs w:val="24"/>
              </w:rPr>
              <w:t xml:space="preserve"> направляются в электронной форме посредством АСЗ «Электронный ордер».</w:t>
            </w:r>
          </w:p>
          <w:p w:rsidR="00735ACB" w:rsidRPr="005F6D49" w:rsidRDefault="00DC45FD" w:rsidP="0093533F">
            <w:pPr>
              <w:spacing w:after="0" w:line="240" w:lineRule="auto"/>
              <w:jc w:val="center"/>
              <w:rPr>
                <w:rFonts w:ascii="Times New Roman" w:hAnsi="Times New Roman" w:cs="Times New Roman"/>
                <w:sz w:val="24"/>
                <w:szCs w:val="24"/>
              </w:rPr>
            </w:pPr>
            <w:r w:rsidRPr="00DC45FD">
              <w:rPr>
                <w:rFonts w:ascii="Times New Roman" w:hAnsi="Times New Roman" w:cs="Times New Roman"/>
                <w:sz w:val="24"/>
                <w:szCs w:val="24"/>
              </w:rPr>
              <w:t xml:space="preserve">Гарантийный срок для Товара составляет 12 (двенадцать) </w:t>
            </w:r>
            <w:proofErr w:type="gramStart"/>
            <w:r w:rsidRPr="00DC45FD">
              <w:rPr>
                <w:rFonts w:ascii="Times New Roman" w:hAnsi="Times New Roman" w:cs="Times New Roman"/>
                <w:sz w:val="24"/>
                <w:szCs w:val="24"/>
              </w:rPr>
              <w:t>с даты подписания</w:t>
            </w:r>
            <w:proofErr w:type="gramEnd"/>
            <w:r w:rsidRPr="00DC45FD">
              <w:rPr>
                <w:rFonts w:ascii="Times New Roman" w:hAnsi="Times New Roman" w:cs="Times New Roman"/>
                <w:sz w:val="24"/>
                <w:szCs w:val="24"/>
              </w:rPr>
              <w:t xml:space="preserve"> Покупателем (представителем Покупателя) товарной накладной формы ТОРГ-12</w:t>
            </w:r>
            <w:r>
              <w:rPr>
                <w:rFonts w:ascii="Times New Roman" w:hAnsi="Times New Roman" w:cs="Times New Roman"/>
                <w:sz w:val="24"/>
                <w:szCs w:val="24"/>
              </w:rPr>
              <w:t>/</w:t>
            </w:r>
            <w:r>
              <w:t xml:space="preserve"> </w:t>
            </w:r>
            <w:r w:rsidRPr="00DC45FD">
              <w:rPr>
                <w:rFonts w:ascii="Times New Roman" w:hAnsi="Times New Roman" w:cs="Times New Roman"/>
                <w:sz w:val="24"/>
                <w:szCs w:val="24"/>
              </w:rPr>
              <w:t>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331747">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Pr>
                <w:rFonts w:ascii="Times New Roman" w:eastAsia="Times New Roman" w:hAnsi="Times New Roman" w:cs="Times New Roman"/>
                <w:sz w:val="24"/>
                <w:szCs w:val="24"/>
                <w:lang w:eastAsia="ru-RU"/>
              </w:rPr>
              <w:t>в течение 30 (тридцати</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sectPr w:rsidR="005C130D"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D5598"/>
    <w:rsid w:val="000E7263"/>
    <w:rsid w:val="0010407B"/>
    <w:rsid w:val="00105C4C"/>
    <w:rsid w:val="00130CA6"/>
    <w:rsid w:val="001315AD"/>
    <w:rsid w:val="00163D1E"/>
    <w:rsid w:val="00170826"/>
    <w:rsid w:val="00177762"/>
    <w:rsid w:val="00190826"/>
    <w:rsid w:val="00194470"/>
    <w:rsid w:val="001F7494"/>
    <w:rsid w:val="00204E84"/>
    <w:rsid w:val="00210EFA"/>
    <w:rsid w:val="00211FB5"/>
    <w:rsid w:val="00242B10"/>
    <w:rsid w:val="00250E87"/>
    <w:rsid w:val="0028303F"/>
    <w:rsid w:val="00293418"/>
    <w:rsid w:val="002B3568"/>
    <w:rsid w:val="002D44C7"/>
    <w:rsid w:val="00315324"/>
    <w:rsid w:val="00315EC7"/>
    <w:rsid w:val="00331747"/>
    <w:rsid w:val="00341318"/>
    <w:rsid w:val="00341551"/>
    <w:rsid w:val="00344D7D"/>
    <w:rsid w:val="0034538B"/>
    <w:rsid w:val="00373455"/>
    <w:rsid w:val="003A0CC8"/>
    <w:rsid w:val="003A2F19"/>
    <w:rsid w:val="003A703A"/>
    <w:rsid w:val="003B3901"/>
    <w:rsid w:val="003C66B0"/>
    <w:rsid w:val="003D28A2"/>
    <w:rsid w:val="003E1355"/>
    <w:rsid w:val="0046283D"/>
    <w:rsid w:val="0046605E"/>
    <w:rsid w:val="004775A7"/>
    <w:rsid w:val="00487D5B"/>
    <w:rsid w:val="004C2A09"/>
    <w:rsid w:val="004F7267"/>
    <w:rsid w:val="00511804"/>
    <w:rsid w:val="005B7B5A"/>
    <w:rsid w:val="005C130D"/>
    <w:rsid w:val="005C2AC9"/>
    <w:rsid w:val="005D1CC5"/>
    <w:rsid w:val="005E037F"/>
    <w:rsid w:val="005E1994"/>
    <w:rsid w:val="005E46D5"/>
    <w:rsid w:val="005F6D49"/>
    <w:rsid w:val="005F7762"/>
    <w:rsid w:val="00600675"/>
    <w:rsid w:val="0060526F"/>
    <w:rsid w:val="00605EE5"/>
    <w:rsid w:val="00691068"/>
    <w:rsid w:val="00691CB5"/>
    <w:rsid w:val="00693DF5"/>
    <w:rsid w:val="006B3150"/>
    <w:rsid w:val="006C3A6D"/>
    <w:rsid w:val="006D74DE"/>
    <w:rsid w:val="006F0839"/>
    <w:rsid w:val="00735ACB"/>
    <w:rsid w:val="00742BC6"/>
    <w:rsid w:val="007438BE"/>
    <w:rsid w:val="00747E47"/>
    <w:rsid w:val="007501D3"/>
    <w:rsid w:val="00762805"/>
    <w:rsid w:val="007B36EE"/>
    <w:rsid w:val="007E313E"/>
    <w:rsid w:val="00832682"/>
    <w:rsid w:val="00852AD5"/>
    <w:rsid w:val="00855B78"/>
    <w:rsid w:val="00884302"/>
    <w:rsid w:val="008878CE"/>
    <w:rsid w:val="008A0D0A"/>
    <w:rsid w:val="008F5BE9"/>
    <w:rsid w:val="00906494"/>
    <w:rsid w:val="00913DBA"/>
    <w:rsid w:val="009152A7"/>
    <w:rsid w:val="00931C0B"/>
    <w:rsid w:val="0093533F"/>
    <w:rsid w:val="009376FC"/>
    <w:rsid w:val="00943266"/>
    <w:rsid w:val="00956A62"/>
    <w:rsid w:val="009B28D6"/>
    <w:rsid w:val="009B4BC1"/>
    <w:rsid w:val="009D2D73"/>
    <w:rsid w:val="009E57BB"/>
    <w:rsid w:val="009F24D1"/>
    <w:rsid w:val="00A21CDF"/>
    <w:rsid w:val="00A303AE"/>
    <w:rsid w:val="00A73127"/>
    <w:rsid w:val="00A83713"/>
    <w:rsid w:val="00A9797C"/>
    <w:rsid w:val="00AE099E"/>
    <w:rsid w:val="00AF059A"/>
    <w:rsid w:val="00AF3897"/>
    <w:rsid w:val="00AF5357"/>
    <w:rsid w:val="00B04669"/>
    <w:rsid w:val="00B16010"/>
    <w:rsid w:val="00B34047"/>
    <w:rsid w:val="00B351CB"/>
    <w:rsid w:val="00B358E2"/>
    <w:rsid w:val="00B35D3D"/>
    <w:rsid w:val="00B36D38"/>
    <w:rsid w:val="00B458E9"/>
    <w:rsid w:val="00B65BC5"/>
    <w:rsid w:val="00B876FC"/>
    <w:rsid w:val="00BA00F4"/>
    <w:rsid w:val="00BC13E6"/>
    <w:rsid w:val="00BC5DD1"/>
    <w:rsid w:val="00BE3822"/>
    <w:rsid w:val="00C15150"/>
    <w:rsid w:val="00C20DAD"/>
    <w:rsid w:val="00C24AC6"/>
    <w:rsid w:val="00C372E6"/>
    <w:rsid w:val="00C53CB3"/>
    <w:rsid w:val="00C87B6D"/>
    <w:rsid w:val="00C9136A"/>
    <w:rsid w:val="00C923B8"/>
    <w:rsid w:val="00CE4234"/>
    <w:rsid w:val="00CE6E5C"/>
    <w:rsid w:val="00CE7694"/>
    <w:rsid w:val="00D016D6"/>
    <w:rsid w:val="00D90ECB"/>
    <w:rsid w:val="00D97C5A"/>
    <w:rsid w:val="00DA5228"/>
    <w:rsid w:val="00DC1A7D"/>
    <w:rsid w:val="00DC1C88"/>
    <w:rsid w:val="00DC45FD"/>
    <w:rsid w:val="00DC5560"/>
    <w:rsid w:val="00DD43EF"/>
    <w:rsid w:val="00DD7D05"/>
    <w:rsid w:val="00DE6071"/>
    <w:rsid w:val="00DF48ED"/>
    <w:rsid w:val="00E03A30"/>
    <w:rsid w:val="00E14CB8"/>
    <w:rsid w:val="00E2661E"/>
    <w:rsid w:val="00E455C9"/>
    <w:rsid w:val="00E7642A"/>
    <w:rsid w:val="00E76D46"/>
    <w:rsid w:val="00EB4CE6"/>
    <w:rsid w:val="00EE3007"/>
    <w:rsid w:val="00EE5D30"/>
    <w:rsid w:val="00F01AAC"/>
    <w:rsid w:val="00F519B4"/>
    <w:rsid w:val="00F547DB"/>
    <w:rsid w:val="00F5648E"/>
    <w:rsid w:val="00F74D93"/>
    <w:rsid w:val="00F76D37"/>
    <w:rsid w:val="00F95B83"/>
    <w:rsid w:val="00FB52B7"/>
    <w:rsid w:val="00FE60AF"/>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13531690">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91754306">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17433441">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645164782">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37813377">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82482001">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15542793">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19532548">
      <w:bodyDiv w:val="1"/>
      <w:marLeft w:val="0"/>
      <w:marRight w:val="0"/>
      <w:marTop w:val="0"/>
      <w:marBottom w:val="0"/>
      <w:divBdr>
        <w:top w:val="none" w:sz="0" w:space="0" w:color="auto"/>
        <w:left w:val="none" w:sz="0" w:space="0" w:color="auto"/>
        <w:bottom w:val="none" w:sz="0" w:space="0" w:color="auto"/>
        <w:right w:val="none" w:sz="0" w:space="0" w:color="auto"/>
      </w:divBdr>
    </w:div>
    <w:div w:id="1623881701">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916084576">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3</Pages>
  <Words>855</Words>
  <Characters>4876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71</cp:revision>
  <cp:lastPrinted>2021-10-27T09:18:00Z</cp:lastPrinted>
  <dcterms:created xsi:type="dcterms:W3CDTF">2021-11-10T06:13:00Z</dcterms:created>
  <dcterms:modified xsi:type="dcterms:W3CDTF">2022-09-28T09:07:00Z</dcterms:modified>
</cp:coreProperties>
</file>