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237196" w:rsidRDefault="00D21AA5" w:rsidP="00A2534D">
      <w:pPr>
        <w:spacing w:after="0" w:line="240" w:lineRule="auto"/>
        <w:ind w:left="0" w:firstLine="0"/>
        <w:rPr>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237196">
        <w:rPr>
          <w:b/>
          <w:bCs/>
          <w:sz w:val="24"/>
          <w:szCs w:val="24"/>
          <w:lang w:val="ru-RU"/>
        </w:rPr>
        <w:t>21</w:t>
      </w:r>
      <w:r w:rsidR="004C09F0" w:rsidRPr="00091034">
        <w:rPr>
          <w:b/>
          <w:bCs/>
          <w:sz w:val="24"/>
          <w:szCs w:val="24"/>
          <w:lang w:val="ru-RU"/>
        </w:rPr>
        <w:t>12</w:t>
      </w:r>
      <w:r w:rsidR="00237196">
        <w:rPr>
          <w:b/>
          <w:bCs/>
          <w:sz w:val="24"/>
          <w:szCs w:val="24"/>
          <w:lang w:val="ru-RU"/>
        </w:rPr>
        <w:t>8000165</w:t>
      </w:r>
      <w:r w:rsidR="00E8606C" w:rsidRPr="00091034">
        <w:rPr>
          <w:bCs/>
          <w:sz w:val="24"/>
          <w:szCs w:val="24"/>
          <w:lang w:val="ru-RU"/>
        </w:rPr>
        <w:t xml:space="preserve"> </w:t>
      </w:r>
      <w:r w:rsidR="004C09F0" w:rsidRPr="00343401">
        <w:rPr>
          <w:b/>
          <w:bCs/>
          <w:sz w:val="24"/>
          <w:szCs w:val="24"/>
          <w:lang w:val="ru-RU"/>
        </w:rPr>
        <w:t>«</w:t>
      </w:r>
      <w:r w:rsidR="00AB1785" w:rsidRPr="00343401">
        <w:rPr>
          <w:b/>
          <w:bCs/>
          <w:sz w:val="24"/>
          <w:szCs w:val="24"/>
          <w:lang w:val="ru-RU"/>
        </w:rPr>
        <w:t>Поставка м</w:t>
      </w:r>
      <w:r w:rsidR="00FF11FE" w:rsidRPr="00343401">
        <w:rPr>
          <w:b/>
          <w:bCs/>
          <w:sz w:val="24"/>
          <w:szCs w:val="24"/>
          <w:lang w:val="ru-RU"/>
        </w:rPr>
        <w:t xml:space="preserve">едицинских расходных материалов </w:t>
      </w:r>
      <w:r w:rsidR="00E4289F" w:rsidRPr="00343401">
        <w:rPr>
          <w:b/>
          <w:bCs/>
          <w:sz w:val="24"/>
          <w:szCs w:val="24"/>
          <w:lang w:val="ru-RU"/>
        </w:rPr>
        <w:t>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xml:space="preserve">, указанными в техническом </w:t>
      </w:r>
      <w:r w:rsidR="00237196">
        <w:rPr>
          <w:bCs/>
          <w:sz w:val="24"/>
          <w:szCs w:val="24"/>
          <w:lang w:val="ru-RU"/>
        </w:rPr>
        <w:t>задании в 2021</w:t>
      </w:r>
      <w:r w:rsidR="004C09F0" w:rsidRPr="00091034">
        <w:rPr>
          <w:bCs/>
          <w:sz w:val="24"/>
          <w:szCs w:val="24"/>
          <w:lang w:val="ru-RU"/>
        </w:rPr>
        <w:t xml:space="preserve"> </w:t>
      </w:r>
      <w:r w:rsidR="00E4289F" w:rsidRPr="00091034">
        <w:rPr>
          <w:bCs/>
          <w:sz w:val="24"/>
          <w:szCs w:val="24"/>
          <w:lang w:val="ru-RU"/>
        </w:rPr>
        <w:t xml:space="preserve">году. </w:t>
      </w:r>
      <w:r w:rsidR="00237196" w:rsidRPr="00237196">
        <w:rPr>
          <w:sz w:val="24"/>
          <w:szCs w:val="24"/>
          <w:lang w:val="ru-RU"/>
        </w:rPr>
        <w:t>Процедура закупки проводится в соответствии с требованиями Положения о закупке товаров работ и услуг для нужд ЧУЗ ОАО «РЖД» от 5 марта 2021 г. №ЦДЗ-18,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237196">
        <w:rPr>
          <w:b/>
          <w:lang w:val="ru-RU"/>
        </w:rPr>
        <w:t>13</w:t>
      </w:r>
      <w:r w:rsidRPr="00091034">
        <w:rPr>
          <w:b/>
          <w:lang w:val="ru-RU"/>
        </w:rPr>
        <w:t>»</w:t>
      </w:r>
      <w:r w:rsidR="00237196">
        <w:rPr>
          <w:b/>
          <w:lang w:val="ru-RU"/>
        </w:rPr>
        <w:t xml:space="preserve"> августа</w:t>
      </w:r>
      <w:r w:rsidR="00E8606C" w:rsidRPr="00091034">
        <w:rPr>
          <w:b/>
          <w:lang w:val="ru-RU"/>
        </w:rPr>
        <w:t xml:space="preserve"> </w:t>
      </w:r>
      <w:r w:rsidR="00591324" w:rsidRPr="00091034">
        <w:rPr>
          <w:b/>
          <w:lang w:val="ru-RU"/>
        </w:rPr>
        <w:t>20</w:t>
      </w:r>
      <w:r w:rsidR="00237196">
        <w:rPr>
          <w:b/>
          <w:lang w:val="ru-RU"/>
        </w:rPr>
        <w:t>21</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237196">
        <w:rPr>
          <w:b/>
          <w:lang w:val="ru-RU"/>
        </w:rPr>
        <w:t>20</w:t>
      </w:r>
      <w:r w:rsidRPr="00091034">
        <w:rPr>
          <w:b/>
          <w:lang w:val="ru-RU"/>
        </w:rPr>
        <w:t>»</w:t>
      </w:r>
      <w:r w:rsidR="00237196">
        <w:rPr>
          <w:b/>
          <w:lang w:val="ru-RU"/>
        </w:rPr>
        <w:t xml:space="preserve"> августа</w:t>
      </w:r>
      <w:r w:rsidR="00E8606C" w:rsidRPr="00091034">
        <w:rPr>
          <w:b/>
          <w:lang w:val="ru-RU"/>
        </w:rPr>
        <w:t xml:space="preserve"> </w:t>
      </w:r>
      <w:r w:rsidR="00237196">
        <w:rPr>
          <w:b/>
          <w:lang w:val="ru-RU"/>
        </w:rPr>
        <w:t>2021</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237196">
        <w:rPr>
          <w:b/>
          <w:lang w:val="ru-RU"/>
        </w:rPr>
        <w:t>20» августа 2021</w:t>
      </w:r>
      <w:r w:rsidR="00091F3F" w:rsidRPr="00091034">
        <w:rPr>
          <w:b/>
          <w:lang w:val="ru-RU"/>
        </w:rPr>
        <w:t xml:space="preserve">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237196">
        <w:rPr>
          <w:b/>
          <w:sz w:val="24"/>
          <w:szCs w:val="24"/>
          <w:lang w:val="ru-RU"/>
        </w:rPr>
        <w:t>20» августа 2021</w:t>
      </w:r>
      <w:r w:rsidR="00091F3F" w:rsidRPr="00091034">
        <w:rPr>
          <w:b/>
          <w:sz w:val="24"/>
          <w:szCs w:val="24"/>
          <w:lang w:val="ru-RU"/>
        </w:rPr>
        <w:t xml:space="preserve">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237196" w:rsidRPr="00091034">
        <w:rPr>
          <w:sz w:val="24"/>
          <w:szCs w:val="24"/>
          <w:lang w:val="ru-RU"/>
        </w:rPr>
        <w:t>«</w:t>
      </w:r>
      <w:r w:rsidR="00237196">
        <w:rPr>
          <w:b/>
          <w:sz w:val="24"/>
          <w:szCs w:val="24"/>
          <w:lang w:val="ru-RU"/>
        </w:rPr>
        <w:t>20» августа 2021</w:t>
      </w:r>
      <w:r w:rsidR="00237196" w:rsidRPr="00091034">
        <w:rPr>
          <w:b/>
          <w:sz w:val="24"/>
          <w:szCs w:val="24"/>
          <w:lang w:val="ru-RU"/>
        </w:rPr>
        <w:t xml:space="preserve"> г. </w:t>
      </w:r>
      <w:r w:rsidRPr="00091034">
        <w:rPr>
          <w:b/>
          <w:bCs/>
          <w:color w:val="auto"/>
          <w:sz w:val="24"/>
          <w:szCs w:val="24"/>
          <w:lang w:val="ru-RU" w:eastAsia="ru-RU"/>
        </w:rPr>
        <w:t>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w:t>
      </w:r>
      <w:r w:rsidRPr="00091034">
        <w:rPr>
          <w:sz w:val="24"/>
          <w:szCs w:val="24"/>
          <w:lang w:val="ru-RU"/>
        </w:rPr>
        <w:lastRenderedPageBreak/>
        <w:t>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proofErr w:type="gramStart"/>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 xml:space="preserve">тсутствие у участника запроса котировок–физического лица либо у руководителя, членов </w:t>
      </w:r>
      <w:proofErr w:type="gramStart"/>
      <w:r w:rsidR="00820647" w:rsidRPr="00091034">
        <w:rPr>
          <w:rFonts w:eastAsia="Times New Roman"/>
          <w:bCs/>
          <w:sz w:val="24"/>
        </w:rPr>
        <w:t>коллегиального исполнительного</w:t>
      </w:r>
      <w:proofErr w:type="gramEnd"/>
      <w:r w:rsidR="00820647" w:rsidRPr="00091034">
        <w:rPr>
          <w:rFonts w:eastAsia="Times New Roman"/>
          <w:bCs/>
          <w:sz w:val="24"/>
        </w:rPr>
        <w:t xml:space="preserve">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w:t>
      </w:r>
      <w:r w:rsidR="00243555" w:rsidRPr="00091034">
        <w:rPr>
          <w:sz w:val="24"/>
        </w:rP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xml:space="preserve">, </w:t>
      </w:r>
      <w:proofErr w:type="gramStart"/>
      <w:r w:rsidR="00243555" w:rsidRPr="00091034">
        <w:rPr>
          <w:sz w:val="24"/>
        </w:rPr>
        <w:t>единоличным исполнительным</w:t>
      </w:r>
      <w:proofErr w:type="gramEnd"/>
      <w:r w:rsidR="00243555" w:rsidRPr="00091034">
        <w:rPr>
          <w:sz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w:t>
      </w:r>
      <w:r w:rsidRPr="00091034">
        <w:rPr>
          <w:sz w:val="24"/>
          <w:szCs w:val="24"/>
          <w:lang w:val="ru-RU"/>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w:t>
      </w:r>
      <w:r w:rsidRPr="00091034">
        <w:rPr>
          <w:sz w:val="24"/>
          <w:szCs w:val="24"/>
          <w:lang w:val="ru-RU"/>
        </w:rPr>
        <w:lastRenderedPageBreak/>
        <w:t xml:space="preserve">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lastRenderedPageBreak/>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w:t>
      </w:r>
      <w:r w:rsidRPr="00091034">
        <w:rPr>
          <w:lang w:val="ru-RU"/>
        </w:rPr>
        <w:lastRenderedPageBreak/>
        <w:t xml:space="preserve">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lastRenderedPageBreak/>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w:t>
      </w:r>
      <w:r w:rsidRPr="00091034">
        <w:rPr>
          <w:b w:val="0"/>
          <w:bCs w:val="0"/>
          <w:sz w:val="24"/>
          <w:szCs w:val="24"/>
          <w:lang w:eastAsia="en-US"/>
        </w:rPr>
        <w:lastRenderedPageBreak/>
        <w:t>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на участие в запросе котировок по лоту №____ на право</w:t>
      </w:r>
      <w:proofErr w:type="gramEnd"/>
      <w:r w:rsidRPr="00091034">
        <w:rPr>
          <w:sz w:val="24"/>
          <w:szCs w:val="24"/>
          <w:lang w:val="ru-RU"/>
        </w:rPr>
        <w:t xml:space="preserve">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lastRenderedPageBreak/>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237196" w:rsidRPr="00237196" w:rsidRDefault="006030B8" w:rsidP="00237196">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w:t>
      </w:r>
      <w:proofErr w:type="gramStart"/>
      <w:r w:rsidR="00237196" w:rsidRPr="00237196">
        <w:rPr>
          <w:sz w:val="24"/>
          <w:szCs w:val="24"/>
          <w:lang w:val="ru-RU"/>
        </w:rPr>
        <w:t>Направление проекта договора по результатам закупки, а также приложений к нему, осуществляется победителем путем направления указанных документов на адрес электронной почты ответственного лица:</w:t>
      </w:r>
      <w:proofErr w:type="gramEnd"/>
      <w:r w:rsidR="00237196" w:rsidRPr="00237196">
        <w:rPr>
          <w:sz w:val="24"/>
          <w:szCs w:val="24"/>
          <w:lang w:val="ru-RU"/>
        </w:rPr>
        <w:t xml:space="preserve"> Васильева Надежда Павловна – специалист по закупкам inspektorchuz@yandex.ru .</w:t>
      </w:r>
    </w:p>
    <w:p w:rsidR="006030B8" w:rsidRPr="00237196" w:rsidRDefault="00237196" w:rsidP="00237196">
      <w:pPr>
        <w:spacing w:after="0" w:line="240" w:lineRule="auto"/>
        <w:ind w:left="0" w:firstLine="0"/>
        <w:rPr>
          <w:color w:val="auto"/>
          <w:sz w:val="24"/>
          <w:szCs w:val="24"/>
          <w:lang w:val="ru-RU"/>
        </w:rPr>
      </w:pPr>
      <w:r w:rsidRPr="00237196">
        <w:rPr>
          <w:sz w:val="24"/>
          <w:szCs w:val="24"/>
          <w:lang w:val="ru-RU"/>
        </w:rPr>
        <w:t>Номер телефона: 8 (821342) 7-90-20</w:t>
      </w:r>
      <w:r>
        <w:rPr>
          <w:sz w:val="24"/>
          <w:szCs w:val="24"/>
          <w:lang w:val="ru-RU"/>
        </w:rPr>
        <w:t>.</w:t>
      </w: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237196" w:rsidRDefault="00237196" w:rsidP="008E4670">
      <w:pPr>
        <w:ind w:left="0" w:firstLine="0"/>
        <w:jc w:val="right"/>
        <w:rPr>
          <w:sz w:val="24"/>
          <w:szCs w:val="24"/>
          <w:lang w:val="ru-RU"/>
        </w:rPr>
      </w:pPr>
    </w:p>
    <w:p w:rsidR="00237196" w:rsidRDefault="00237196"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w:t>
      </w:r>
      <w:proofErr w:type="gramStart"/>
      <w:r w:rsidRPr="008E4670">
        <w:rPr>
          <w:color w:val="auto"/>
          <w:sz w:val="24"/>
          <w:szCs w:val="24"/>
          <w:lang w:val="ru-RU" w:eastAsia="ru-RU"/>
        </w:rPr>
        <w:t>единоличным исполнительным</w:t>
      </w:r>
      <w:proofErr w:type="gramEnd"/>
      <w:r w:rsidRPr="008E4670">
        <w:rPr>
          <w:color w:val="auto"/>
          <w:sz w:val="24"/>
          <w:szCs w:val="24"/>
          <w:lang w:val="ru-RU" w:eastAsia="ru-RU"/>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у руководителей, членов </w:t>
      </w:r>
      <w:proofErr w:type="gramStart"/>
      <w:r w:rsidRPr="008E4670">
        <w:rPr>
          <w:color w:val="auto"/>
          <w:sz w:val="24"/>
          <w:szCs w:val="24"/>
          <w:lang w:val="ru-RU" w:eastAsia="ru-RU"/>
        </w:rPr>
        <w:t>коллегиального исполнительного</w:t>
      </w:r>
      <w:proofErr w:type="gramEnd"/>
      <w:r w:rsidRPr="008E4670">
        <w:rPr>
          <w:color w:val="auto"/>
          <w:sz w:val="24"/>
          <w:szCs w:val="24"/>
          <w:lang w:val="ru-RU" w:eastAsia="ru-RU"/>
        </w:rPr>
        <w:t xml:space="preserve">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tbl>
      <w:tblPr>
        <w:tblW w:w="10619" w:type="dxa"/>
        <w:tblInd w:w="-459" w:type="dxa"/>
        <w:tblLook w:val="04A0"/>
      </w:tblPr>
      <w:tblGrid>
        <w:gridCol w:w="709"/>
        <w:gridCol w:w="1985"/>
        <w:gridCol w:w="5780"/>
        <w:gridCol w:w="1165"/>
        <w:gridCol w:w="980"/>
      </w:tblGrid>
      <w:tr w:rsidR="002133EB" w:rsidRPr="002133EB" w:rsidTr="002133E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133EB" w:rsidRPr="002133EB" w:rsidRDefault="002133EB" w:rsidP="002133EB">
            <w:pPr>
              <w:spacing w:after="0" w:line="240" w:lineRule="auto"/>
              <w:ind w:left="0" w:firstLine="0"/>
              <w:jc w:val="center"/>
              <w:rPr>
                <w:b/>
                <w:bCs/>
                <w:color w:val="auto"/>
                <w:sz w:val="20"/>
                <w:szCs w:val="20"/>
                <w:lang w:val="ru-RU" w:eastAsia="ru-RU"/>
              </w:rPr>
            </w:pPr>
            <w:proofErr w:type="spellStart"/>
            <w:proofErr w:type="gramStart"/>
            <w:r w:rsidRPr="002133EB">
              <w:rPr>
                <w:b/>
                <w:bCs/>
                <w:color w:val="auto"/>
                <w:sz w:val="20"/>
                <w:szCs w:val="20"/>
                <w:lang w:val="ru-RU" w:eastAsia="ru-RU"/>
              </w:rPr>
              <w:t>п</w:t>
            </w:r>
            <w:proofErr w:type="spellEnd"/>
            <w:proofErr w:type="gramEnd"/>
            <w:r w:rsidRPr="002133EB">
              <w:rPr>
                <w:b/>
                <w:bCs/>
                <w:color w:val="auto"/>
                <w:sz w:val="20"/>
                <w:szCs w:val="20"/>
                <w:lang w:val="ru-RU" w:eastAsia="ru-RU"/>
              </w:rPr>
              <w:t>/</w:t>
            </w:r>
            <w:proofErr w:type="spellStart"/>
            <w:r w:rsidRPr="002133EB">
              <w:rPr>
                <w:b/>
                <w:bCs/>
                <w:color w:val="auto"/>
                <w:sz w:val="20"/>
                <w:szCs w:val="20"/>
                <w:lang w:val="ru-RU" w:eastAsia="ru-RU"/>
              </w:rPr>
              <w:t>п</w:t>
            </w:r>
            <w:proofErr w:type="spellEnd"/>
          </w:p>
        </w:tc>
        <w:tc>
          <w:tcPr>
            <w:tcW w:w="1985" w:type="dxa"/>
            <w:tcBorders>
              <w:top w:val="single" w:sz="4" w:space="0" w:color="auto"/>
              <w:left w:val="nil"/>
              <w:bottom w:val="single" w:sz="4" w:space="0" w:color="auto"/>
              <w:right w:val="single" w:sz="4" w:space="0" w:color="auto"/>
            </w:tcBorders>
            <w:shd w:val="clear" w:color="auto" w:fill="auto"/>
            <w:noWrap/>
            <w:hideMark/>
          </w:tcPr>
          <w:p w:rsidR="002133EB" w:rsidRPr="002133EB" w:rsidRDefault="002133EB" w:rsidP="002133EB">
            <w:pPr>
              <w:spacing w:after="0" w:line="240" w:lineRule="auto"/>
              <w:ind w:left="0" w:firstLine="0"/>
              <w:jc w:val="center"/>
              <w:rPr>
                <w:b/>
                <w:bCs/>
                <w:color w:val="auto"/>
                <w:sz w:val="20"/>
                <w:szCs w:val="20"/>
                <w:lang w:val="ru-RU" w:eastAsia="ru-RU"/>
              </w:rPr>
            </w:pPr>
            <w:r w:rsidRPr="002133EB">
              <w:rPr>
                <w:b/>
                <w:bCs/>
                <w:color w:val="auto"/>
                <w:sz w:val="20"/>
                <w:szCs w:val="20"/>
                <w:lang w:val="ru-RU" w:eastAsia="ru-RU"/>
              </w:rPr>
              <w:t>Наименование</w:t>
            </w:r>
          </w:p>
        </w:tc>
        <w:tc>
          <w:tcPr>
            <w:tcW w:w="5780" w:type="dxa"/>
            <w:tcBorders>
              <w:top w:val="single" w:sz="4" w:space="0" w:color="auto"/>
              <w:left w:val="nil"/>
              <w:bottom w:val="single" w:sz="4" w:space="0" w:color="auto"/>
              <w:right w:val="single" w:sz="4" w:space="0" w:color="auto"/>
            </w:tcBorders>
            <w:shd w:val="clear" w:color="auto" w:fill="auto"/>
            <w:noWrap/>
            <w:hideMark/>
          </w:tcPr>
          <w:p w:rsidR="002133EB" w:rsidRPr="002133EB" w:rsidRDefault="002133EB" w:rsidP="002133EB">
            <w:pPr>
              <w:spacing w:after="0" w:line="240" w:lineRule="auto"/>
              <w:ind w:left="0" w:firstLine="0"/>
              <w:jc w:val="center"/>
              <w:rPr>
                <w:b/>
                <w:bCs/>
                <w:color w:val="auto"/>
                <w:sz w:val="20"/>
                <w:szCs w:val="20"/>
                <w:lang w:val="ru-RU" w:eastAsia="ru-RU"/>
              </w:rPr>
            </w:pPr>
            <w:r w:rsidRPr="002133EB">
              <w:rPr>
                <w:b/>
                <w:bCs/>
                <w:color w:val="auto"/>
                <w:sz w:val="20"/>
                <w:szCs w:val="20"/>
                <w:lang w:val="ru-RU" w:eastAsia="ru-RU"/>
              </w:rPr>
              <w:t>Технические характеристики</w:t>
            </w:r>
          </w:p>
        </w:tc>
        <w:tc>
          <w:tcPr>
            <w:tcW w:w="1165" w:type="dxa"/>
            <w:tcBorders>
              <w:top w:val="single" w:sz="4" w:space="0" w:color="auto"/>
              <w:left w:val="nil"/>
              <w:bottom w:val="single" w:sz="4" w:space="0" w:color="auto"/>
              <w:right w:val="single" w:sz="4" w:space="0" w:color="auto"/>
            </w:tcBorders>
            <w:shd w:val="clear" w:color="auto" w:fill="auto"/>
            <w:noWrap/>
            <w:hideMark/>
          </w:tcPr>
          <w:p w:rsidR="002133EB" w:rsidRPr="002133EB" w:rsidRDefault="002133EB" w:rsidP="002133EB">
            <w:pPr>
              <w:spacing w:after="0" w:line="240" w:lineRule="auto"/>
              <w:ind w:left="0" w:firstLine="0"/>
              <w:jc w:val="center"/>
              <w:rPr>
                <w:b/>
                <w:bCs/>
                <w:color w:val="auto"/>
                <w:sz w:val="20"/>
                <w:szCs w:val="20"/>
                <w:lang w:val="ru-RU" w:eastAsia="ru-RU"/>
              </w:rPr>
            </w:pPr>
            <w:proofErr w:type="spellStart"/>
            <w:proofErr w:type="gramStart"/>
            <w:r w:rsidRPr="002133EB">
              <w:rPr>
                <w:b/>
                <w:bCs/>
                <w:color w:val="auto"/>
                <w:sz w:val="20"/>
                <w:szCs w:val="20"/>
                <w:lang w:val="ru-RU" w:eastAsia="ru-RU"/>
              </w:rPr>
              <w:t>ед</w:t>
            </w:r>
            <w:proofErr w:type="spellEnd"/>
            <w:proofErr w:type="gramEnd"/>
            <w:r w:rsidRPr="002133EB">
              <w:rPr>
                <w:b/>
                <w:bCs/>
                <w:color w:val="auto"/>
                <w:sz w:val="20"/>
                <w:szCs w:val="20"/>
                <w:lang w:val="ru-RU" w:eastAsia="ru-RU"/>
              </w:rPr>
              <w:t xml:space="preserve"> </w:t>
            </w:r>
            <w:proofErr w:type="spellStart"/>
            <w:r w:rsidRPr="002133EB">
              <w:rPr>
                <w:b/>
                <w:bCs/>
                <w:color w:val="auto"/>
                <w:sz w:val="20"/>
                <w:szCs w:val="20"/>
                <w:lang w:val="ru-RU" w:eastAsia="ru-RU"/>
              </w:rPr>
              <w:t>изм</w:t>
            </w:r>
            <w:proofErr w:type="spellEnd"/>
          </w:p>
        </w:tc>
        <w:tc>
          <w:tcPr>
            <w:tcW w:w="980" w:type="dxa"/>
            <w:tcBorders>
              <w:top w:val="single" w:sz="4" w:space="0" w:color="auto"/>
              <w:left w:val="nil"/>
              <w:bottom w:val="single" w:sz="4" w:space="0" w:color="auto"/>
              <w:right w:val="single" w:sz="4" w:space="0" w:color="auto"/>
            </w:tcBorders>
            <w:shd w:val="clear" w:color="auto" w:fill="auto"/>
            <w:noWrap/>
            <w:hideMark/>
          </w:tcPr>
          <w:p w:rsidR="002133EB" w:rsidRPr="002133EB" w:rsidRDefault="002133EB" w:rsidP="002133EB">
            <w:pPr>
              <w:spacing w:after="0" w:line="240" w:lineRule="auto"/>
              <w:ind w:left="0" w:firstLine="0"/>
              <w:jc w:val="center"/>
              <w:rPr>
                <w:b/>
                <w:bCs/>
                <w:color w:val="auto"/>
                <w:sz w:val="20"/>
                <w:szCs w:val="20"/>
                <w:lang w:val="ru-RU" w:eastAsia="ru-RU"/>
              </w:rPr>
            </w:pPr>
            <w:r w:rsidRPr="002133EB">
              <w:rPr>
                <w:b/>
                <w:bCs/>
                <w:color w:val="auto"/>
                <w:sz w:val="20"/>
                <w:szCs w:val="20"/>
                <w:lang w:val="ru-RU" w:eastAsia="ru-RU"/>
              </w:rPr>
              <w:t>кол-во</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Пеленка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Пелёнка должна быть ламинированная нестерильная впитывающая мягкая </w:t>
            </w:r>
            <w:proofErr w:type="spellStart"/>
            <w:r w:rsidRPr="002133EB">
              <w:rPr>
                <w:color w:val="auto"/>
                <w:sz w:val="20"/>
                <w:szCs w:val="20"/>
                <w:lang w:val="ru-RU" w:eastAsia="ru-RU"/>
              </w:rPr>
              <w:t>нетканная</w:t>
            </w:r>
            <w:proofErr w:type="spellEnd"/>
            <w:r w:rsidRPr="002133EB">
              <w:rPr>
                <w:color w:val="auto"/>
                <w:sz w:val="20"/>
                <w:szCs w:val="20"/>
                <w:lang w:val="ru-RU" w:eastAsia="ru-RU"/>
              </w:rPr>
              <w:t xml:space="preserve">. Размер должен быть 60±1*90±1 см. Должна иметь многослойную структуру: покрытие из нетканого материала, адсорбирующий впитывающий   слой и внешнее покрытие из нескользящего полиэтилена. </w:t>
            </w:r>
            <w:proofErr w:type="spellStart"/>
            <w:r w:rsidRPr="002133EB">
              <w:rPr>
                <w:color w:val="auto"/>
                <w:sz w:val="20"/>
                <w:szCs w:val="20"/>
                <w:lang w:val="ru-RU" w:eastAsia="ru-RU"/>
              </w:rPr>
              <w:t>Впитываемость</w:t>
            </w:r>
            <w:proofErr w:type="spellEnd"/>
            <w:r w:rsidRPr="002133EB">
              <w:rPr>
                <w:color w:val="auto"/>
                <w:sz w:val="20"/>
                <w:szCs w:val="20"/>
                <w:lang w:val="ru-RU" w:eastAsia="ru-RU"/>
              </w:rPr>
              <w:t xml:space="preserve"> не менее 1300 мл. Должна быть индивидуально упакована в комбинированный пакет из бумаги медицинской и многослойной полимерной пленки. Упаковка должна открываться без помощи ножниц.</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240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Презервативы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Предназначены для любого </w:t>
            </w:r>
            <w:proofErr w:type="spellStart"/>
            <w:r w:rsidRPr="002133EB">
              <w:rPr>
                <w:color w:val="auto"/>
                <w:sz w:val="20"/>
                <w:szCs w:val="20"/>
                <w:lang w:val="ru-RU" w:eastAsia="ru-RU"/>
              </w:rPr>
              <w:t>ректовагинального</w:t>
            </w:r>
            <w:proofErr w:type="spellEnd"/>
            <w:r w:rsidRPr="002133EB">
              <w:rPr>
                <w:color w:val="auto"/>
                <w:sz w:val="20"/>
                <w:szCs w:val="20"/>
                <w:lang w:val="ru-RU" w:eastAsia="ru-RU"/>
              </w:rPr>
              <w:t xml:space="preserve"> датчика аппарата ультразвукового исследования УЗИ.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Должны быть изготовлены из натурального прозрачного латекса, с гладкой поверхностью, без смазки, без накопителя.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Рецептура латексных смесей для изготовления презервативов должна быть разрешена органами здравоохранения РФ. Безопасность и качество выпускаемой продукции должно подтверждаться сертификатами Соответствия РФ. Использование презерватива обеспечивают защиту пациента и оборудования при проведении процедуры обследования.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Размеры: диаметр – не менее 28 мм и не более 29 мм, в точности должно соответствовать датчику аппарата УЗИ; длина - не менее 190 мм; толщина - 0,05-0,09 мм. Все виды презервативов должны проходить обязательный электронный контроль на целостность.</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Салфетка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Простыня (Салфетка) должна быть размера  70*80 см  должна быть из </w:t>
            </w:r>
            <w:proofErr w:type="spellStart"/>
            <w:r w:rsidRPr="002133EB">
              <w:rPr>
                <w:color w:val="auto"/>
                <w:sz w:val="20"/>
                <w:szCs w:val="20"/>
                <w:lang w:val="ru-RU" w:eastAsia="ru-RU"/>
              </w:rPr>
              <w:t>гипоаллергенного</w:t>
            </w:r>
            <w:proofErr w:type="spellEnd"/>
            <w:r w:rsidRPr="002133EB">
              <w:rPr>
                <w:color w:val="auto"/>
                <w:sz w:val="20"/>
                <w:szCs w:val="20"/>
                <w:lang w:val="ru-RU" w:eastAsia="ru-RU"/>
              </w:rPr>
              <w:t xml:space="preserve">,  </w:t>
            </w:r>
            <w:proofErr w:type="spellStart"/>
            <w:r w:rsidRPr="002133EB">
              <w:rPr>
                <w:color w:val="auto"/>
                <w:sz w:val="20"/>
                <w:szCs w:val="20"/>
                <w:lang w:val="ru-RU" w:eastAsia="ru-RU"/>
              </w:rPr>
              <w:t>безворсового</w:t>
            </w:r>
            <w:proofErr w:type="spellEnd"/>
            <w:r w:rsidRPr="002133EB">
              <w:rPr>
                <w:color w:val="auto"/>
                <w:sz w:val="20"/>
                <w:szCs w:val="20"/>
                <w:lang w:val="ru-RU" w:eastAsia="ru-RU"/>
              </w:rPr>
              <w:t xml:space="preserve">,  воздухопроницаемого,  водоотталкивающего полипропиленового нетканого   материала  </w:t>
            </w:r>
            <w:proofErr w:type="spellStart"/>
            <w:r w:rsidRPr="002133EB">
              <w:rPr>
                <w:color w:val="auto"/>
                <w:sz w:val="20"/>
                <w:szCs w:val="20"/>
                <w:lang w:val="ru-RU" w:eastAsia="ru-RU"/>
              </w:rPr>
              <w:t>спанбонд</w:t>
            </w:r>
            <w:proofErr w:type="spellEnd"/>
            <w:r w:rsidRPr="002133EB">
              <w:rPr>
                <w:color w:val="auto"/>
                <w:sz w:val="20"/>
                <w:szCs w:val="20"/>
                <w:lang w:val="ru-RU" w:eastAsia="ru-RU"/>
              </w:rPr>
              <w:t xml:space="preserve">  пл. 25 г/м2.Упакована в полиэтиленовый пакет по 50 </w:t>
            </w:r>
            <w:proofErr w:type="spellStart"/>
            <w:proofErr w:type="gramStart"/>
            <w:r w:rsidRPr="002133EB">
              <w:rPr>
                <w:color w:val="auto"/>
                <w:sz w:val="20"/>
                <w:szCs w:val="20"/>
                <w:lang w:val="ru-RU" w:eastAsia="ru-RU"/>
              </w:rPr>
              <w:t>шт</w:t>
            </w:r>
            <w:proofErr w:type="spellEnd"/>
            <w:proofErr w:type="gramEnd"/>
            <w:r w:rsidRPr="002133EB">
              <w:rPr>
                <w:color w:val="auto"/>
                <w:sz w:val="20"/>
                <w:szCs w:val="20"/>
                <w:lang w:val="ru-RU" w:eastAsia="ru-RU"/>
              </w:rPr>
              <w:t>/</w:t>
            </w:r>
            <w:proofErr w:type="spellStart"/>
            <w:r w:rsidRPr="002133EB">
              <w:rPr>
                <w:color w:val="auto"/>
                <w:sz w:val="20"/>
                <w:szCs w:val="20"/>
                <w:lang w:val="ru-RU" w:eastAsia="ru-RU"/>
              </w:rPr>
              <w:t>упак</w:t>
            </w:r>
            <w:proofErr w:type="spellEnd"/>
            <w:r w:rsidRPr="002133EB">
              <w:rPr>
                <w:color w:val="auto"/>
                <w:sz w:val="20"/>
                <w:szCs w:val="20"/>
                <w:lang w:val="ru-RU" w:eastAsia="ru-RU"/>
              </w:rPr>
              <w:t xml:space="preserve">. </w:t>
            </w:r>
            <w:proofErr w:type="gramStart"/>
            <w:r w:rsidRPr="002133EB">
              <w:rPr>
                <w:color w:val="auto"/>
                <w:sz w:val="20"/>
                <w:szCs w:val="20"/>
                <w:lang w:val="ru-RU" w:eastAsia="ru-RU"/>
              </w:rPr>
              <w:t>Нестерильная</w:t>
            </w:r>
            <w:proofErr w:type="gramEnd"/>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3000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4</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Салфетка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Салфетки медицинские перевязочные стерильные двухслойные марлевые. Длина салфетки (16+-1,0)см. Ширина салфетки(14+-1,0) см.  Размер сложенных салфеток (7+_0,5) </w:t>
            </w:r>
            <w:proofErr w:type="spellStart"/>
            <w:r w:rsidRPr="002133EB">
              <w:rPr>
                <w:color w:val="auto"/>
                <w:sz w:val="20"/>
                <w:szCs w:val="20"/>
                <w:lang w:val="ru-RU" w:eastAsia="ru-RU"/>
              </w:rPr>
              <w:t>х</w:t>
            </w:r>
            <w:proofErr w:type="spellEnd"/>
            <w:r w:rsidRPr="002133EB">
              <w:rPr>
                <w:color w:val="auto"/>
                <w:sz w:val="20"/>
                <w:szCs w:val="20"/>
                <w:lang w:val="ru-RU" w:eastAsia="ru-RU"/>
              </w:rPr>
              <w:t xml:space="preserve">(4+_0,5)см. Продольные и поперечные края салфеток загнуты </w:t>
            </w:r>
            <w:proofErr w:type="gramStart"/>
            <w:r w:rsidRPr="002133EB">
              <w:rPr>
                <w:color w:val="auto"/>
                <w:sz w:val="20"/>
                <w:szCs w:val="20"/>
                <w:lang w:val="ru-RU" w:eastAsia="ru-RU"/>
              </w:rPr>
              <w:t>вовнутрь</w:t>
            </w:r>
            <w:proofErr w:type="gramEnd"/>
            <w:r w:rsidRPr="002133EB">
              <w:rPr>
                <w:color w:val="auto"/>
                <w:sz w:val="20"/>
                <w:szCs w:val="20"/>
                <w:lang w:val="ru-RU" w:eastAsia="ru-RU"/>
              </w:rPr>
              <w:t xml:space="preserve">, чтобы исключалась возможность попадания ниток на поверхность раны. Салфетки упакованы в слой бумаги и в слой медицинского пергамента. В упаковке 10 шт.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600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5</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Салфетка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Салфетки медицинские перевязочные стерильные двухслойные марлевые. Длина салфетки (45+-1,5)см. Ширина салфетки(29+-1,0) см. Размер сложенных салфеток (12+_0,5) </w:t>
            </w:r>
            <w:proofErr w:type="spellStart"/>
            <w:r w:rsidRPr="002133EB">
              <w:rPr>
                <w:color w:val="auto"/>
                <w:sz w:val="20"/>
                <w:szCs w:val="20"/>
                <w:lang w:val="ru-RU" w:eastAsia="ru-RU"/>
              </w:rPr>
              <w:t>х</w:t>
            </w:r>
            <w:proofErr w:type="spellEnd"/>
            <w:r w:rsidRPr="002133EB">
              <w:rPr>
                <w:color w:val="auto"/>
                <w:sz w:val="20"/>
                <w:szCs w:val="20"/>
                <w:lang w:val="ru-RU" w:eastAsia="ru-RU"/>
              </w:rPr>
              <w:t xml:space="preserve">(6+_0,5)см. Продольные и поперечные края салфеток загнуты </w:t>
            </w:r>
            <w:proofErr w:type="gramStart"/>
            <w:r w:rsidRPr="002133EB">
              <w:rPr>
                <w:color w:val="auto"/>
                <w:sz w:val="20"/>
                <w:szCs w:val="20"/>
                <w:lang w:val="ru-RU" w:eastAsia="ru-RU"/>
              </w:rPr>
              <w:t>вовнутрь</w:t>
            </w:r>
            <w:proofErr w:type="gramEnd"/>
            <w:r w:rsidRPr="002133EB">
              <w:rPr>
                <w:color w:val="auto"/>
                <w:sz w:val="20"/>
                <w:szCs w:val="20"/>
                <w:lang w:val="ru-RU" w:eastAsia="ru-RU"/>
              </w:rPr>
              <w:t xml:space="preserve">, чтобы исключалась возможность попадания ниток на поверхность раны. Салфетки упакованы в слой бумаги и слой медицинского пергамента. В упаковке 5 шт.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400</w:t>
            </w:r>
          </w:p>
        </w:tc>
      </w:tr>
      <w:tr w:rsidR="002133EB" w:rsidRPr="002133EB" w:rsidTr="002133EB">
        <w:trPr>
          <w:trHeight w:val="6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6</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Салфетка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Марлевые салфетки </w:t>
            </w:r>
            <w:proofErr w:type="spellStart"/>
            <w:r w:rsidRPr="002133EB">
              <w:rPr>
                <w:color w:val="auto"/>
                <w:sz w:val="20"/>
                <w:szCs w:val="20"/>
                <w:lang w:val="ru-RU" w:eastAsia="ru-RU"/>
              </w:rPr>
              <w:t>двенадцатислойные</w:t>
            </w:r>
            <w:proofErr w:type="spellEnd"/>
            <w:r w:rsidRPr="002133EB">
              <w:rPr>
                <w:color w:val="auto"/>
                <w:sz w:val="20"/>
                <w:szCs w:val="20"/>
                <w:lang w:val="ru-RU" w:eastAsia="ru-RU"/>
              </w:rPr>
              <w:t xml:space="preserve"> размером: 5 </w:t>
            </w:r>
            <w:proofErr w:type="spellStart"/>
            <w:r w:rsidRPr="002133EB">
              <w:rPr>
                <w:color w:val="auto"/>
                <w:sz w:val="20"/>
                <w:szCs w:val="20"/>
                <w:lang w:val="ru-RU" w:eastAsia="ru-RU"/>
              </w:rPr>
              <w:t>х</w:t>
            </w:r>
            <w:proofErr w:type="spellEnd"/>
            <w:r w:rsidRPr="002133EB">
              <w:rPr>
                <w:color w:val="auto"/>
                <w:sz w:val="20"/>
                <w:szCs w:val="20"/>
                <w:lang w:val="ru-RU" w:eastAsia="ru-RU"/>
              </w:rPr>
              <w:t xml:space="preserve"> 5 см сложены из полоски марли, имеет 12 слоев марли, при этом каждая салфетка медицинская стерильная упакована в запаянный герметичный бумажный пакет и таких пакетов в кол-ве по 10 </w:t>
            </w:r>
            <w:proofErr w:type="spellStart"/>
            <w:proofErr w:type="gramStart"/>
            <w:r w:rsidRPr="002133EB">
              <w:rPr>
                <w:color w:val="auto"/>
                <w:sz w:val="20"/>
                <w:szCs w:val="20"/>
                <w:lang w:val="ru-RU" w:eastAsia="ru-RU"/>
              </w:rPr>
              <w:t>шт</w:t>
            </w:r>
            <w:proofErr w:type="spellEnd"/>
            <w:proofErr w:type="gramEnd"/>
            <w:r w:rsidRPr="002133EB">
              <w:rPr>
                <w:color w:val="auto"/>
                <w:sz w:val="20"/>
                <w:szCs w:val="20"/>
                <w:lang w:val="ru-RU" w:eastAsia="ru-RU"/>
              </w:rPr>
              <w:t xml:space="preserve"> сложены в картонную упаковку.</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Сроки годности салфеток медицинских: Стерильных: 5 лет</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204</w:t>
            </w:r>
          </w:p>
        </w:tc>
      </w:tr>
      <w:tr w:rsidR="002133EB" w:rsidRPr="002133EB" w:rsidTr="002133EB">
        <w:trPr>
          <w:trHeight w:val="6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7</w:t>
            </w:r>
          </w:p>
        </w:tc>
        <w:tc>
          <w:tcPr>
            <w:tcW w:w="1985"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Бинт </w:t>
            </w:r>
          </w:p>
        </w:tc>
        <w:tc>
          <w:tcPr>
            <w:tcW w:w="5780"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Бинт медицинский марлевый нестерильный. Форма овальная.  Длина бинта (7+-0,2)м. Ширина бинта (14+-0,5) см. Толщина не более 25 мм. Капиллярность не менее 7см. Белизна не менее  80%.   Разрывная нагрузка не менее 7,0 кгс</w:t>
            </w:r>
          </w:p>
        </w:tc>
        <w:tc>
          <w:tcPr>
            <w:tcW w:w="1165"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250</w:t>
            </w:r>
          </w:p>
        </w:tc>
      </w:tr>
      <w:tr w:rsidR="002133EB" w:rsidRPr="002133EB" w:rsidTr="002133EB">
        <w:trPr>
          <w:trHeight w:val="6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8</w:t>
            </w:r>
          </w:p>
        </w:tc>
        <w:tc>
          <w:tcPr>
            <w:tcW w:w="1985"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left"/>
              <w:rPr>
                <w:color w:val="auto"/>
                <w:sz w:val="20"/>
                <w:szCs w:val="20"/>
                <w:lang w:val="ru-RU" w:eastAsia="ru-RU"/>
              </w:rPr>
            </w:pPr>
            <w:proofErr w:type="spellStart"/>
            <w:r w:rsidRPr="002133EB">
              <w:rPr>
                <w:color w:val="auto"/>
                <w:sz w:val="20"/>
                <w:szCs w:val="20"/>
                <w:lang w:val="ru-RU" w:eastAsia="ru-RU"/>
              </w:rPr>
              <w:t>Крафт</w:t>
            </w:r>
            <w:proofErr w:type="spellEnd"/>
            <w:r w:rsidRPr="002133EB">
              <w:rPr>
                <w:color w:val="auto"/>
                <w:sz w:val="20"/>
                <w:szCs w:val="20"/>
                <w:lang w:val="ru-RU" w:eastAsia="ru-RU"/>
              </w:rPr>
              <w:t xml:space="preserve"> пакет </w:t>
            </w:r>
          </w:p>
        </w:tc>
        <w:tc>
          <w:tcPr>
            <w:tcW w:w="5780"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Пакеты должны быть изготовлены из </w:t>
            </w:r>
            <w:proofErr w:type="spellStart"/>
            <w:r w:rsidRPr="002133EB">
              <w:rPr>
                <w:color w:val="auto"/>
                <w:sz w:val="20"/>
                <w:szCs w:val="20"/>
                <w:lang w:val="ru-RU" w:eastAsia="ru-RU"/>
              </w:rPr>
              <w:t>крафт</w:t>
            </w:r>
            <w:proofErr w:type="spellEnd"/>
            <w:r w:rsidRPr="002133EB">
              <w:rPr>
                <w:color w:val="auto"/>
                <w:sz w:val="20"/>
                <w:szCs w:val="20"/>
                <w:lang w:val="ru-RU" w:eastAsia="ru-RU"/>
              </w:rPr>
              <w:t xml:space="preserve"> бумаги</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официально зарегистрированы как изделия медицинского назначения, соответствовать ГОСТ  ISO 11607-1-2018.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Предназначены для стерилизации водяным паром, сухим горячим воздухом, оксидом этилена  с целью сохранения </w:t>
            </w:r>
            <w:r w:rsidRPr="002133EB">
              <w:rPr>
                <w:color w:val="auto"/>
                <w:sz w:val="20"/>
                <w:szCs w:val="20"/>
                <w:lang w:val="ru-RU" w:eastAsia="ru-RU"/>
              </w:rPr>
              <w:lastRenderedPageBreak/>
              <w:t xml:space="preserve">стерильности этих изделий после стерилизации в одинарной упаковке  не менее 60 суток.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2133EB">
              <w:rPr>
                <w:color w:val="auto"/>
                <w:sz w:val="20"/>
                <w:szCs w:val="20"/>
                <w:lang w:val="ru-RU" w:eastAsia="ru-RU"/>
              </w:rPr>
              <w:t>ов</w:t>
            </w:r>
            <w:proofErr w:type="spellEnd"/>
            <w:r w:rsidRPr="002133EB">
              <w:rPr>
                <w:color w:val="auto"/>
                <w:sz w:val="20"/>
                <w:szCs w:val="20"/>
                <w:lang w:val="ru-RU" w:eastAsia="ru-RU"/>
              </w:rPr>
              <w:t>)</w:t>
            </w:r>
            <w:proofErr w:type="gramStart"/>
            <w:r w:rsidRPr="002133EB">
              <w:rPr>
                <w:color w:val="auto"/>
                <w:sz w:val="20"/>
                <w:szCs w:val="20"/>
                <w:lang w:val="ru-RU" w:eastAsia="ru-RU"/>
              </w:rPr>
              <w:t>;О</w:t>
            </w:r>
            <w:proofErr w:type="gramEnd"/>
            <w:r w:rsidRPr="002133EB">
              <w:rPr>
                <w:color w:val="auto"/>
                <w:sz w:val="20"/>
                <w:szCs w:val="20"/>
                <w:lang w:val="ru-RU" w:eastAsia="ru-RU"/>
              </w:rPr>
              <w:t>кна для записи: "Содержимое пакета", "Дата стерилизации, подпись"</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Дата , вскрытия ,подпись", указан срок сохранения  стерильности.</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Конечный цвет индикатора и наименование метода стерилизации могут быть обозначены на индикаторе/пакете.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Наличие  индикатора стерилизации, паровой, воздушной стерилизации. Гарантийный срок хранения –  не менее 2 лет...  Пакеты должны быть упакованы в транспортную  коробку, на которой    должно быть указано: Наименование товара (в том числе содержащее текст «для воздушной и паровой стерилизации»), размер, наименование производителя, номер партии, дата выпуска, дата окончания срока годности, срок  годности, номер регистрационного удостоверения и срок его действия.</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В упаковке не менее 100 штук. В месте сгиба клапана выполнена сквозная перфорация, позволяющая обеспечить надежную герметизацию пакета. Размер 150±5 мм*250±5 мм.</w:t>
            </w:r>
          </w:p>
        </w:tc>
        <w:tc>
          <w:tcPr>
            <w:tcW w:w="1165"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proofErr w:type="spellStart"/>
            <w:r w:rsidRPr="002133EB">
              <w:rPr>
                <w:color w:val="auto"/>
                <w:sz w:val="20"/>
                <w:szCs w:val="20"/>
                <w:lang w:val="ru-RU" w:eastAsia="ru-RU"/>
              </w:rPr>
              <w:lastRenderedPageBreak/>
              <w:t>упак</w:t>
            </w:r>
            <w:proofErr w:type="spellEnd"/>
          </w:p>
        </w:tc>
        <w:tc>
          <w:tcPr>
            <w:tcW w:w="980"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9</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Перчатки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Для клинико-диагностических процедур  и осмотров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Назначение..................................</w:t>
            </w:r>
            <w:proofErr w:type="gramStart"/>
            <w:r w:rsidRPr="002133EB">
              <w:rPr>
                <w:color w:val="auto"/>
                <w:sz w:val="20"/>
                <w:szCs w:val="20"/>
                <w:lang w:val="ru-RU" w:eastAsia="ru-RU"/>
              </w:rPr>
              <w:t>Смотровые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Материал</w:t>
            </w:r>
            <w:proofErr w:type="gramStart"/>
            <w:r w:rsidRPr="002133EB">
              <w:rPr>
                <w:color w:val="auto"/>
                <w:sz w:val="20"/>
                <w:szCs w:val="20"/>
                <w:lang w:val="ru-RU" w:eastAsia="ru-RU"/>
              </w:rPr>
              <w:t>............................................</w:t>
            </w:r>
            <w:proofErr w:type="gramEnd"/>
            <w:r w:rsidRPr="002133EB">
              <w:rPr>
                <w:color w:val="auto"/>
                <w:sz w:val="20"/>
                <w:szCs w:val="20"/>
                <w:lang w:val="ru-RU" w:eastAsia="ru-RU"/>
              </w:rPr>
              <w:t>Нитрил</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Стерильность.........................</w:t>
            </w:r>
            <w:proofErr w:type="gramStart"/>
            <w:r w:rsidRPr="002133EB">
              <w:rPr>
                <w:color w:val="auto"/>
                <w:sz w:val="20"/>
                <w:szCs w:val="20"/>
                <w:lang w:val="ru-RU" w:eastAsia="ru-RU"/>
              </w:rPr>
              <w:t>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Форма....................................</w:t>
            </w:r>
            <w:proofErr w:type="gramStart"/>
            <w:r w:rsidRPr="002133EB">
              <w:rPr>
                <w:color w:val="auto"/>
                <w:sz w:val="20"/>
                <w:szCs w:val="20"/>
                <w:lang w:val="ru-RU" w:eastAsia="ru-RU"/>
              </w:rPr>
              <w:t>Универсальные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Текстура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Текстурированные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Пудра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Неопудренные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Размер..................................M</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50 пар (100 штук) в блоке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spellStart"/>
            <w:r w:rsidRPr="002133EB">
              <w:rPr>
                <w:color w:val="auto"/>
                <w:sz w:val="20"/>
                <w:szCs w:val="20"/>
                <w:lang w:val="ru-RU" w:eastAsia="ru-RU"/>
              </w:rPr>
              <w:t>гипоаллергенные</w:t>
            </w:r>
            <w:proofErr w:type="spell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синтетические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с высокой барьерной защитой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gramStart"/>
            <w:r w:rsidRPr="002133EB">
              <w:rPr>
                <w:color w:val="auto"/>
                <w:sz w:val="20"/>
                <w:szCs w:val="20"/>
                <w:lang w:val="ru-RU" w:eastAsia="ru-RU"/>
              </w:rPr>
              <w:t>стойкие</w:t>
            </w:r>
            <w:proofErr w:type="gramEnd"/>
            <w:r w:rsidRPr="002133EB">
              <w:rPr>
                <w:color w:val="auto"/>
                <w:sz w:val="20"/>
                <w:szCs w:val="20"/>
                <w:lang w:val="ru-RU" w:eastAsia="ru-RU"/>
              </w:rPr>
              <w:t xml:space="preserve"> к химическим веществам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8000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10</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Перчатки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Для клинико-диагностических процедур  и осмотров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Назначение..................................</w:t>
            </w:r>
            <w:proofErr w:type="gramStart"/>
            <w:r w:rsidRPr="002133EB">
              <w:rPr>
                <w:color w:val="auto"/>
                <w:sz w:val="20"/>
                <w:szCs w:val="20"/>
                <w:lang w:val="ru-RU" w:eastAsia="ru-RU"/>
              </w:rPr>
              <w:t>Смотровые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Материал</w:t>
            </w:r>
            <w:proofErr w:type="gramStart"/>
            <w:r w:rsidRPr="002133EB">
              <w:rPr>
                <w:color w:val="auto"/>
                <w:sz w:val="20"/>
                <w:szCs w:val="20"/>
                <w:lang w:val="ru-RU" w:eastAsia="ru-RU"/>
              </w:rPr>
              <w:t>............................................</w:t>
            </w:r>
            <w:proofErr w:type="gramEnd"/>
            <w:r w:rsidRPr="002133EB">
              <w:rPr>
                <w:color w:val="auto"/>
                <w:sz w:val="20"/>
                <w:szCs w:val="20"/>
                <w:lang w:val="ru-RU" w:eastAsia="ru-RU"/>
              </w:rPr>
              <w:t>Нитрил</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Стерильность.........................</w:t>
            </w:r>
            <w:proofErr w:type="gramStart"/>
            <w:r w:rsidRPr="002133EB">
              <w:rPr>
                <w:color w:val="auto"/>
                <w:sz w:val="20"/>
                <w:szCs w:val="20"/>
                <w:lang w:val="ru-RU" w:eastAsia="ru-RU"/>
              </w:rPr>
              <w:t>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Форма....................................</w:t>
            </w:r>
            <w:proofErr w:type="gramStart"/>
            <w:r w:rsidRPr="002133EB">
              <w:rPr>
                <w:color w:val="auto"/>
                <w:sz w:val="20"/>
                <w:szCs w:val="20"/>
                <w:lang w:val="ru-RU" w:eastAsia="ru-RU"/>
              </w:rPr>
              <w:t>Универсальные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Текстура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Текстурированные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Пудра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Неопудренные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w:t>
            </w:r>
            <w:r w:rsidRPr="002133EB">
              <w:rPr>
                <w:color w:val="auto"/>
                <w:sz w:val="20"/>
                <w:szCs w:val="20"/>
                <w:lang w:eastAsia="ru-RU"/>
              </w:rPr>
              <w:t>S</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50 пар (100 штук) в блоке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spellStart"/>
            <w:r w:rsidRPr="002133EB">
              <w:rPr>
                <w:color w:val="auto"/>
                <w:sz w:val="20"/>
                <w:szCs w:val="20"/>
                <w:lang w:val="ru-RU" w:eastAsia="ru-RU"/>
              </w:rPr>
              <w:t>гипоаллергенные</w:t>
            </w:r>
            <w:proofErr w:type="spell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xml:space="preserve">- синтетические </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с высокой барьерной защитой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gramStart"/>
            <w:r w:rsidRPr="002133EB">
              <w:rPr>
                <w:color w:val="auto"/>
                <w:sz w:val="20"/>
                <w:szCs w:val="20"/>
                <w:lang w:val="ru-RU" w:eastAsia="ru-RU"/>
              </w:rPr>
              <w:t>стойкие</w:t>
            </w:r>
            <w:proofErr w:type="gramEnd"/>
            <w:r w:rsidRPr="002133EB">
              <w:rPr>
                <w:color w:val="auto"/>
                <w:sz w:val="20"/>
                <w:szCs w:val="20"/>
                <w:lang w:val="ru-RU" w:eastAsia="ru-RU"/>
              </w:rPr>
              <w:t xml:space="preserve"> к химическим веществам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6000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11</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 Перчатки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Для клинико-диагностических процедур  и осмотров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Назначение..................................</w:t>
            </w:r>
            <w:proofErr w:type="gramStart"/>
            <w:r w:rsidRPr="002133EB">
              <w:rPr>
                <w:color w:val="auto"/>
                <w:sz w:val="20"/>
                <w:szCs w:val="20"/>
                <w:lang w:val="ru-RU" w:eastAsia="ru-RU"/>
              </w:rPr>
              <w:t>Смотровые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Материал</w:t>
            </w:r>
            <w:proofErr w:type="gramStart"/>
            <w:r w:rsidRPr="002133EB">
              <w:rPr>
                <w:color w:val="auto"/>
                <w:sz w:val="20"/>
                <w:szCs w:val="20"/>
                <w:lang w:val="ru-RU" w:eastAsia="ru-RU"/>
              </w:rPr>
              <w:t>............................................</w:t>
            </w:r>
            <w:proofErr w:type="gramEnd"/>
            <w:r w:rsidRPr="002133EB">
              <w:rPr>
                <w:color w:val="auto"/>
                <w:sz w:val="20"/>
                <w:szCs w:val="20"/>
                <w:lang w:val="ru-RU" w:eastAsia="ru-RU"/>
              </w:rPr>
              <w:t>Нитрил</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Стерильность.........................</w:t>
            </w:r>
            <w:proofErr w:type="gramStart"/>
            <w:r w:rsidRPr="002133EB">
              <w:rPr>
                <w:color w:val="auto"/>
                <w:sz w:val="20"/>
                <w:szCs w:val="20"/>
                <w:lang w:val="ru-RU" w:eastAsia="ru-RU"/>
              </w:rPr>
              <w:t>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Форма....................................</w:t>
            </w:r>
            <w:proofErr w:type="gramStart"/>
            <w:r w:rsidRPr="002133EB">
              <w:rPr>
                <w:color w:val="auto"/>
                <w:sz w:val="20"/>
                <w:szCs w:val="20"/>
                <w:lang w:val="ru-RU" w:eastAsia="ru-RU"/>
              </w:rPr>
              <w:t>Универсальные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Текстура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Текстурированные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Пудра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Неопудренные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Размер.................................. </w:t>
            </w:r>
            <w:r w:rsidRPr="002133EB">
              <w:rPr>
                <w:color w:val="auto"/>
                <w:sz w:val="20"/>
                <w:szCs w:val="20"/>
                <w:lang w:eastAsia="ru-RU"/>
              </w:rPr>
              <w:t>L</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50 пар (100 штук) в блоке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spellStart"/>
            <w:r w:rsidRPr="002133EB">
              <w:rPr>
                <w:color w:val="auto"/>
                <w:sz w:val="20"/>
                <w:szCs w:val="20"/>
                <w:lang w:val="ru-RU" w:eastAsia="ru-RU"/>
              </w:rPr>
              <w:t>гипоаллергенные</w:t>
            </w:r>
            <w:proofErr w:type="spell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синтетические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lastRenderedPageBreak/>
              <w:t>- с высокой барьерной защитой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gramStart"/>
            <w:r w:rsidRPr="002133EB">
              <w:rPr>
                <w:color w:val="auto"/>
                <w:sz w:val="20"/>
                <w:szCs w:val="20"/>
                <w:lang w:val="ru-RU" w:eastAsia="ru-RU"/>
              </w:rPr>
              <w:t>стойкие</w:t>
            </w:r>
            <w:proofErr w:type="gramEnd"/>
            <w:r w:rsidRPr="002133EB">
              <w:rPr>
                <w:color w:val="auto"/>
                <w:sz w:val="20"/>
                <w:szCs w:val="20"/>
                <w:lang w:val="ru-RU" w:eastAsia="ru-RU"/>
              </w:rPr>
              <w:t xml:space="preserve"> к химическим веществам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пара</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4000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12</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Перчатки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Для клинико-диагностических процедур  и осмотров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Назначение..................................</w:t>
            </w:r>
            <w:proofErr w:type="gramStart"/>
            <w:r w:rsidRPr="002133EB">
              <w:rPr>
                <w:color w:val="auto"/>
                <w:sz w:val="20"/>
                <w:szCs w:val="20"/>
                <w:lang w:val="ru-RU" w:eastAsia="ru-RU"/>
              </w:rPr>
              <w:t>Смотровые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Материал</w:t>
            </w:r>
            <w:proofErr w:type="gramStart"/>
            <w:r w:rsidRPr="002133EB">
              <w:rPr>
                <w:color w:val="auto"/>
                <w:sz w:val="20"/>
                <w:szCs w:val="20"/>
                <w:lang w:val="ru-RU" w:eastAsia="ru-RU"/>
              </w:rPr>
              <w:t>............................................</w:t>
            </w:r>
            <w:proofErr w:type="gramEnd"/>
            <w:r w:rsidRPr="002133EB">
              <w:rPr>
                <w:color w:val="auto"/>
                <w:sz w:val="20"/>
                <w:szCs w:val="20"/>
                <w:lang w:val="ru-RU" w:eastAsia="ru-RU"/>
              </w:rPr>
              <w:t>Нитрил</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Стерильность.........................</w:t>
            </w:r>
            <w:proofErr w:type="gramStart"/>
            <w:r w:rsidRPr="002133EB">
              <w:rPr>
                <w:color w:val="auto"/>
                <w:sz w:val="20"/>
                <w:szCs w:val="20"/>
                <w:lang w:val="ru-RU" w:eastAsia="ru-RU"/>
              </w:rPr>
              <w:t>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Форма....................................</w:t>
            </w:r>
            <w:proofErr w:type="gramStart"/>
            <w:r w:rsidRPr="002133EB">
              <w:rPr>
                <w:color w:val="auto"/>
                <w:sz w:val="20"/>
                <w:szCs w:val="20"/>
                <w:lang w:val="ru-RU" w:eastAsia="ru-RU"/>
              </w:rPr>
              <w:t>Универсальные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Текстура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Текстурированные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Пудра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Неопудренные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w:t>
            </w:r>
            <w:r w:rsidRPr="002133EB">
              <w:rPr>
                <w:color w:val="auto"/>
                <w:sz w:val="20"/>
                <w:szCs w:val="20"/>
                <w:lang w:eastAsia="ru-RU"/>
              </w:rPr>
              <w:t>X</w:t>
            </w:r>
            <w:r w:rsidRPr="002133EB">
              <w:rPr>
                <w:color w:val="auto"/>
                <w:sz w:val="20"/>
                <w:szCs w:val="20"/>
                <w:lang w:val="ru-RU" w:eastAsia="ru-RU"/>
              </w:rPr>
              <w:t>S</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50 пар (100 штук) в блоке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w:t>
            </w:r>
            <w:proofErr w:type="spellStart"/>
            <w:r w:rsidRPr="002133EB">
              <w:rPr>
                <w:color w:val="auto"/>
                <w:sz w:val="20"/>
                <w:szCs w:val="20"/>
                <w:lang w:val="ru-RU" w:eastAsia="ru-RU"/>
              </w:rPr>
              <w:t>гипоаллергенные</w:t>
            </w:r>
            <w:proofErr w:type="spell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нестерильные</w:t>
            </w:r>
            <w:proofErr w:type="gramEnd"/>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xml:space="preserve">- синтетические </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с высокой барьерной защитой</w:t>
            </w:r>
          </w:p>
          <w:p w:rsidR="002133EB" w:rsidRPr="002133EB" w:rsidRDefault="002133EB" w:rsidP="002133EB">
            <w:pPr>
              <w:spacing w:after="0" w:line="240" w:lineRule="auto"/>
              <w:ind w:left="0" w:firstLine="0"/>
              <w:rPr>
                <w:color w:val="auto"/>
                <w:sz w:val="20"/>
                <w:szCs w:val="20"/>
                <w:lang w:eastAsia="ru-RU"/>
              </w:rPr>
            </w:pPr>
            <w:r w:rsidRPr="002133EB">
              <w:rPr>
                <w:color w:val="auto"/>
                <w:sz w:val="20"/>
                <w:szCs w:val="20"/>
                <w:lang w:val="ru-RU" w:eastAsia="ru-RU"/>
              </w:rPr>
              <w:t xml:space="preserve">- </w:t>
            </w:r>
            <w:proofErr w:type="gramStart"/>
            <w:r w:rsidRPr="002133EB">
              <w:rPr>
                <w:color w:val="auto"/>
                <w:sz w:val="20"/>
                <w:szCs w:val="20"/>
                <w:lang w:val="ru-RU" w:eastAsia="ru-RU"/>
              </w:rPr>
              <w:t>стойкие</w:t>
            </w:r>
            <w:proofErr w:type="gramEnd"/>
            <w:r w:rsidRPr="002133EB">
              <w:rPr>
                <w:color w:val="auto"/>
                <w:sz w:val="20"/>
                <w:szCs w:val="20"/>
                <w:lang w:val="ru-RU" w:eastAsia="ru-RU"/>
              </w:rPr>
              <w:t xml:space="preserve"> к химическим веществам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800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13</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Перчатки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Для оперативных вмешательств, возможно использование в качестве внешней перчатки в системе двойных</w:t>
            </w:r>
          </w:p>
          <w:p w:rsidR="002133EB" w:rsidRPr="002133EB" w:rsidRDefault="002133EB" w:rsidP="002133EB">
            <w:pPr>
              <w:spacing w:after="0" w:line="240" w:lineRule="auto"/>
              <w:ind w:left="0" w:firstLine="0"/>
              <w:rPr>
                <w:color w:val="auto"/>
                <w:sz w:val="20"/>
                <w:szCs w:val="20"/>
                <w:lang w:val="ru-RU" w:eastAsia="ru-RU"/>
              </w:rPr>
            </w:pPr>
            <w:proofErr w:type="spellStart"/>
            <w:r w:rsidRPr="002133EB">
              <w:rPr>
                <w:color w:val="auto"/>
                <w:sz w:val="20"/>
                <w:szCs w:val="20"/>
                <w:lang w:val="ru-RU" w:eastAsia="ru-RU"/>
              </w:rPr>
              <w:t>Микротекстурированные</w:t>
            </w:r>
            <w:proofErr w:type="spellEnd"/>
            <w:r w:rsidRPr="002133EB">
              <w:rPr>
                <w:color w:val="auto"/>
                <w:sz w:val="20"/>
                <w:szCs w:val="20"/>
                <w:lang w:val="ru-RU" w:eastAsia="ru-RU"/>
              </w:rPr>
              <w:t xml:space="preserve"> в области пальцев и ладони, что обеспечивает надежную фиксацию инструмента</w:t>
            </w:r>
          </w:p>
          <w:p w:rsidR="002133EB" w:rsidRPr="002133EB" w:rsidRDefault="002133EB" w:rsidP="002133EB">
            <w:pPr>
              <w:spacing w:after="0" w:line="240" w:lineRule="auto"/>
              <w:ind w:left="0" w:firstLine="0"/>
              <w:rPr>
                <w:color w:val="auto"/>
                <w:sz w:val="20"/>
                <w:szCs w:val="20"/>
                <w:lang w:val="ru-RU" w:eastAsia="ru-RU"/>
              </w:rPr>
            </w:pPr>
            <w:proofErr w:type="spellStart"/>
            <w:r w:rsidRPr="002133EB">
              <w:rPr>
                <w:color w:val="auto"/>
                <w:sz w:val="20"/>
                <w:szCs w:val="20"/>
                <w:lang w:val="ru-RU" w:eastAsia="ru-RU"/>
              </w:rPr>
              <w:t>Неопудренные</w:t>
            </w:r>
            <w:proofErr w:type="spellEnd"/>
            <w:r w:rsidRPr="002133EB">
              <w:rPr>
                <w:color w:val="auto"/>
                <w:sz w:val="20"/>
                <w:szCs w:val="20"/>
                <w:lang w:val="ru-RU" w:eastAsia="ru-RU"/>
              </w:rPr>
              <w:t xml:space="preserve"> для снижения риска контактного дерматита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Анатомической формы</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Манжета с валиком</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Назначение.............................</w:t>
            </w:r>
            <w:proofErr w:type="gramStart"/>
            <w:r w:rsidRPr="002133EB">
              <w:rPr>
                <w:color w:val="auto"/>
                <w:sz w:val="20"/>
                <w:szCs w:val="20"/>
                <w:lang w:val="ru-RU" w:eastAsia="ru-RU"/>
              </w:rPr>
              <w:t>Хирургические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Материал</w:t>
            </w:r>
            <w:proofErr w:type="gramStart"/>
            <w:r w:rsidRPr="002133EB">
              <w:rPr>
                <w:color w:val="auto"/>
                <w:sz w:val="20"/>
                <w:szCs w:val="20"/>
                <w:lang w:val="ru-RU" w:eastAsia="ru-RU"/>
              </w:rPr>
              <w:t>......................</w:t>
            </w:r>
            <w:proofErr w:type="gramEnd"/>
            <w:r w:rsidRPr="002133EB">
              <w:rPr>
                <w:color w:val="auto"/>
                <w:sz w:val="20"/>
                <w:szCs w:val="20"/>
                <w:lang w:val="ru-RU" w:eastAsia="ru-RU"/>
              </w:rPr>
              <w:t>Натуральный латекс</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Стерильность.............................</w:t>
            </w:r>
            <w:proofErr w:type="gramStart"/>
            <w:r w:rsidRPr="002133EB">
              <w:rPr>
                <w:color w:val="auto"/>
                <w:sz w:val="20"/>
                <w:szCs w:val="20"/>
                <w:lang w:val="ru-RU" w:eastAsia="ru-RU"/>
              </w:rPr>
              <w:t>Стерильные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Форма.....................................</w:t>
            </w:r>
            <w:proofErr w:type="gramStart"/>
            <w:r w:rsidRPr="002133EB">
              <w:rPr>
                <w:color w:val="auto"/>
                <w:sz w:val="20"/>
                <w:szCs w:val="20"/>
                <w:lang w:val="ru-RU" w:eastAsia="ru-RU"/>
              </w:rPr>
              <w:t>Анатомические</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Текстура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Текстурированные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Пудра</w:t>
            </w:r>
            <w:proofErr w:type="gramStart"/>
            <w:r w:rsidRPr="002133EB">
              <w:rPr>
                <w:color w:val="auto"/>
                <w:sz w:val="20"/>
                <w:szCs w:val="20"/>
                <w:lang w:val="ru-RU" w:eastAsia="ru-RU"/>
              </w:rPr>
              <w:t>......................................</w:t>
            </w:r>
            <w:proofErr w:type="spellStart"/>
            <w:proofErr w:type="gramEnd"/>
            <w:r w:rsidRPr="002133EB">
              <w:rPr>
                <w:color w:val="auto"/>
                <w:sz w:val="20"/>
                <w:szCs w:val="20"/>
                <w:lang w:val="ru-RU" w:eastAsia="ru-RU"/>
              </w:rPr>
              <w:t>Неопудренные</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Цвет</w:t>
            </w:r>
            <w:proofErr w:type="gramStart"/>
            <w:r w:rsidRPr="002133EB">
              <w:rPr>
                <w:color w:val="auto"/>
                <w:sz w:val="20"/>
                <w:szCs w:val="20"/>
                <w:lang w:val="ru-RU" w:eastAsia="ru-RU"/>
              </w:rPr>
              <w:t>.......................................</w:t>
            </w:r>
            <w:proofErr w:type="gramEnd"/>
            <w:r w:rsidRPr="002133EB">
              <w:rPr>
                <w:color w:val="auto"/>
                <w:sz w:val="20"/>
                <w:szCs w:val="20"/>
                <w:lang w:val="ru-RU" w:eastAsia="ru-RU"/>
              </w:rPr>
              <w:t>Светло-желтый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Размеры................ 7.5</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50 пар (100 штук) в блоке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Предназначены для использования  в качестве  средства индивидуальной защиты рук.</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 номер партии и срок годности указаны на упаковке</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14</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Маска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Маска медицинская на резинках должна быть изготовлена из нетканого материала.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Маска должна состоять из трех слоев.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Внешний слой  должен быть изготовлен из </w:t>
            </w:r>
            <w:proofErr w:type="spellStart"/>
            <w:r w:rsidRPr="002133EB">
              <w:rPr>
                <w:color w:val="auto"/>
                <w:sz w:val="20"/>
                <w:szCs w:val="20"/>
                <w:lang w:val="ru-RU" w:eastAsia="ru-RU"/>
              </w:rPr>
              <w:t>спанбонда</w:t>
            </w:r>
            <w:proofErr w:type="spellEnd"/>
            <w:r w:rsidRPr="002133EB">
              <w:rPr>
                <w:color w:val="auto"/>
                <w:sz w:val="20"/>
                <w:szCs w:val="20"/>
                <w:lang w:val="ru-RU" w:eastAsia="ru-RU"/>
              </w:rPr>
              <w:t xml:space="preserve"> - гидрофобного нетканого материала  - для предотвращения попадания биологической жидкости на фильтрующий элемент маски. Плотность должна быть более 20 г/м</w:t>
            </w:r>
            <w:proofErr w:type="gramStart"/>
            <w:r w:rsidRPr="002133EB">
              <w:rPr>
                <w:color w:val="auto"/>
                <w:sz w:val="20"/>
                <w:szCs w:val="20"/>
                <w:lang w:val="ru-RU" w:eastAsia="ru-RU"/>
              </w:rPr>
              <w:t>2</w:t>
            </w:r>
            <w:proofErr w:type="gramEnd"/>
            <w:r w:rsidRPr="002133EB">
              <w:rPr>
                <w:color w:val="auto"/>
                <w:sz w:val="20"/>
                <w:szCs w:val="20"/>
                <w:lang w:val="ru-RU" w:eastAsia="ru-RU"/>
              </w:rPr>
              <w:t xml:space="preserve">.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Средний слой: должен быть изготовлен из СМС (</w:t>
            </w:r>
            <w:proofErr w:type="spellStart"/>
            <w:r w:rsidRPr="002133EB">
              <w:rPr>
                <w:color w:val="auto"/>
                <w:sz w:val="20"/>
                <w:szCs w:val="20"/>
                <w:lang w:val="ru-RU" w:eastAsia="ru-RU"/>
              </w:rPr>
              <w:t>спанбонд</w:t>
            </w:r>
            <w:proofErr w:type="spellEnd"/>
            <w:r w:rsidRPr="002133EB">
              <w:rPr>
                <w:color w:val="auto"/>
                <w:sz w:val="20"/>
                <w:szCs w:val="20"/>
                <w:lang w:val="ru-RU" w:eastAsia="ru-RU"/>
              </w:rPr>
              <w:t>/</w:t>
            </w:r>
            <w:proofErr w:type="spellStart"/>
            <w:r w:rsidRPr="002133EB">
              <w:rPr>
                <w:color w:val="auto"/>
                <w:sz w:val="20"/>
                <w:szCs w:val="20"/>
                <w:lang w:val="ru-RU" w:eastAsia="ru-RU"/>
              </w:rPr>
              <w:t>мельтблаун</w:t>
            </w:r>
            <w:proofErr w:type="spellEnd"/>
            <w:r w:rsidRPr="002133EB">
              <w:rPr>
                <w:color w:val="auto"/>
                <w:sz w:val="20"/>
                <w:szCs w:val="20"/>
                <w:lang w:val="ru-RU" w:eastAsia="ru-RU"/>
              </w:rPr>
              <w:t>/</w:t>
            </w:r>
            <w:proofErr w:type="spellStart"/>
            <w:r w:rsidRPr="002133EB">
              <w:rPr>
                <w:color w:val="auto"/>
                <w:sz w:val="20"/>
                <w:szCs w:val="20"/>
                <w:lang w:val="ru-RU" w:eastAsia="ru-RU"/>
              </w:rPr>
              <w:t>спанбонд</w:t>
            </w:r>
            <w:proofErr w:type="spellEnd"/>
            <w:r w:rsidRPr="002133EB">
              <w:rPr>
                <w:color w:val="auto"/>
                <w:sz w:val="20"/>
                <w:szCs w:val="20"/>
                <w:lang w:val="ru-RU" w:eastAsia="ru-RU"/>
              </w:rPr>
              <w:t>) должен содержать антибактериальный фильтр. Плотность должна быть более 20 г/м</w:t>
            </w:r>
            <w:proofErr w:type="gramStart"/>
            <w:r w:rsidRPr="002133EB">
              <w:rPr>
                <w:color w:val="auto"/>
                <w:sz w:val="20"/>
                <w:szCs w:val="20"/>
                <w:lang w:val="ru-RU" w:eastAsia="ru-RU"/>
              </w:rPr>
              <w:t>2</w:t>
            </w:r>
            <w:proofErr w:type="gramEnd"/>
            <w:r w:rsidRPr="002133EB">
              <w:rPr>
                <w:color w:val="auto"/>
                <w:sz w:val="20"/>
                <w:szCs w:val="20"/>
                <w:lang w:val="ru-RU" w:eastAsia="ru-RU"/>
              </w:rPr>
              <w:t>.</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Внутренний слой должен быть изготовлен из </w:t>
            </w:r>
            <w:proofErr w:type="spellStart"/>
            <w:r w:rsidRPr="002133EB">
              <w:rPr>
                <w:color w:val="auto"/>
                <w:sz w:val="20"/>
                <w:szCs w:val="20"/>
                <w:lang w:val="ru-RU" w:eastAsia="ru-RU"/>
              </w:rPr>
              <w:t>спанбонда</w:t>
            </w:r>
            <w:proofErr w:type="spellEnd"/>
            <w:r w:rsidRPr="002133EB">
              <w:rPr>
                <w:color w:val="auto"/>
                <w:sz w:val="20"/>
                <w:szCs w:val="20"/>
                <w:lang w:val="ru-RU" w:eastAsia="ru-RU"/>
              </w:rPr>
              <w:t xml:space="preserve"> – гидрофобного мягкого нетканого материала, не раздражающего кожные покровы. Плотность должна быть более 20 г/м</w:t>
            </w:r>
            <w:proofErr w:type="gramStart"/>
            <w:r w:rsidRPr="002133EB">
              <w:rPr>
                <w:color w:val="auto"/>
                <w:sz w:val="20"/>
                <w:szCs w:val="20"/>
                <w:lang w:val="ru-RU" w:eastAsia="ru-RU"/>
              </w:rPr>
              <w:t>2</w:t>
            </w:r>
            <w:proofErr w:type="gramEnd"/>
            <w:r w:rsidRPr="002133EB">
              <w:rPr>
                <w:color w:val="auto"/>
                <w:sz w:val="20"/>
                <w:szCs w:val="20"/>
                <w:lang w:val="ru-RU" w:eastAsia="ru-RU"/>
              </w:rPr>
              <w:t>.  Воздухопроницаемость  изделия должна быть  не менее 200 дм3/м</w:t>
            </w:r>
            <w:proofErr w:type="gramStart"/>
            <w:r w:rsidRPr="002133EB">
              <w:rPr>
                <w:color w:val="auto"/>
                <w:sz w:val="20"/>
                <w:szCs w:val="20"/>
                <w:lang w:val="ru-RU" w:eastAsia="ru-RU"/>
              </w:rPr>
              <w:t>2</w:t>
            </w:r>
            <w:proofErr w:type="gramEnd"/>
            <w:r w:rsidRPr="002133EB">
              <w:rPr>
                <w:color w:val="auto"/>
                <w:sz w:val="20"/>
                <w:szCs w:val="20"/>
                <w:lang w:val="ru-RU" w:eastAsia="ru-RU"/>
              </w:rPr>
              <w:t xml:space="preserve">  </w:t>
            </w:r>
            <w:proofErr w:type="spellStart"/>
            <w:r w:rsidRPr="002133EB">
              <w:rPr>
                <w:color w:val="auto"/>
                <w:sz w:val="20"/>
                <w:szCs w:val="20"/>
                <w:lang w:val="ru-RU" w:eastAsia="ru-RU"/>
              </w:rPr>
              <w:t>х</w:t>
            </w:r>
            <w:proofErr w:type="spellEnd"/>
            <w:r w:rsidRPr="002133EB">
              <w:rPr>
                <w:color w:val="auto"/>
                <w:sz w:val="20"/>
                <w:szCs w:val="20"/>
                <w:lang w:val="ru-RU" w:eastAsia="ru-RU"/>
              </w:rPr>
              <w:t xml:space="preserve"> с.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Изделие должно обладать  водоотталкивающими свойствами  и </w:t>
            </w:r>
            <w:proofErr w:type="gramStart"/>
            <w:r w:rsidRPr="002133EB">
              <w:rPr>
                <w:color w:val="auto"/>
                <w:sz w:val="20"/>
                <w:szCs w:val="20"/>
                <w:lang w:val="ru-RU" w:eastAsia="ru-RU"/>
              </w:rPr>
              <w:t>пониженным</w:t>
            </w:r>
            <w:proofErr w:type="gramEnd"/>
            <w:r w:rsidRPr="002133EB">
              <w:rPr>
                <w:color w:val="auto"/>
                <w:sz w:val="20"/>
                <w:szCs w:val="20"/>
                <w:lang w:val="ru-RU" w:eastAsia="ru-RU"/>
              </w:rPr>
              <w:t xml:space="preserve">  </w:t>
            </w:r>
            <w:proofErr w:type="spellStart"/>
            <w:r w:rsidRPr="002133EB">
              <w:rPr>
                <w:color w:val="auto"/>
                <w:sz w:val="20"/>
                <w:szCs w:val="20"/>
                <w:lang w:val="ru-RU" w:eastAsia="ru-RU"/>
              </w:rPr>
              <w:t>ворсоотделением</w:t>
            </w:r>
            <w:proofErr w:type="spellEnd"/>
            <w:r w:rsidRPr="002133EB">
              <w:rPr>
                <w:color w:val="auto"/>
                <w:sz w:val="20"/>
                <w:szCs w:val="20"/>
                <w:lang w:val="ru-RU" w:eastAsia="ru-RU"/>
              </w:rPr>
              <w:t xml:space="preserve">.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Размеры: длина  более 17,0 см и менее 17,9 см, ширина более 9,2 см и менее 9,9 см.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Форма маски должна быть  с  тремя складками, направленными вниз, для удобства дыхания и обеспечения комфортного нахождения в повязке более 100 минут.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Изделие должно обладать хорошей воздухопроницаемостью, не должно накапливать статическое электричество,  не должно  раздражать кожные покровы.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Носовой фиксатор в верхней части повязки должен быть гибким для обеспечения удобства фиксации на лице и возможности индивидуального  подбора  формы, обеспечивать лучшее прилегание к лицу и защиту.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Тип фиксации: ушная резинка, запаянная с наружной стороны.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Цвет – белый или голубой.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Срок хранения -  не менее 5 лет.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lastRenderedPageBreak/>
              <w:t>Остаточный срок хранения должен быть не менее 15 месяцев с момента поставки.</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Действующее регистрационное удостоверение – наличие.</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15000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15</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Зеркало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Зеркало предназначено для проведения диагностики и лечебных процедур. Изготовлено из медицинского полистирола. Материала обладает хорошей оптической прозрачностью, </w:t>
            </w:r>
            <w:proofErr w:type="gramStart"/>
            <w:r w:rsidRPr="002133EB">
              <w:rPr>
                <w:color w:val="auto"/>
                <w:sz w:val="20"/>
                <w:szCs w:val="20"/>
                <w:lang w:val="ru-RU" w:eastAsia="ru-RU"/>
              </w:rPr>
              <w:t>легкий</w:t>
            </w:r>
            <w:proofErr w:type="gramEnd"/>
            <w:r w:rsidRPr="002133EB">
              <w:rPr>
                <w:color w:val="auto"/>
                <w:sz w:val="20"/>
                <w:szCs w:val="20"/>
                <w:lang w:val="ru-RU" w:eastAsia="ru-RU"/>
              </w:rPr>
              <w:t xml:space="preserve"> и прочный, быстро приобретает температуру тела.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Рабочие створки анатомической формы обеспечивают полноценный осмотр влагалища и шейки матки. Края створок должны быть закруглены, хорошо отшлифованы, обеспечивают легкое безболезненное введение. Ширина створок  21 +/- 1 мм, длина створок 102 +/- 1 мм, размер смотрового окна 38 +/- 1 мм.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Тип фиксатора: центральный винтовой. Зеркало должно быть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800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16</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Зеркало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Зеркало предназначено для проведения диагностики и лечебных процедур. Должно быть изготовлено из медицинского полистирола. Материала обладает хорошей оптической прозрачностью, </w:t>
            </w:r>
            <w:proofErr w:type="gramStart"/>
            <w:r w:rsidRPr="002133EB">
              <w:rPr>
                <w:color w:val="auto"/>
                <w:sz w:val="20"/>
                <w:szCs w:val="20"/>
                <w:lang w:val="ru-RU" w:eastAsia="ru-RU"/>
              </w:rPr>
              <w:t>легкий</w:t>
            </w:r>
            <w:proofErr w:type="gramEnd"/>
            <w:r w:rsidRPr="002133EB">
              <w:rPr>
                <w:color w:val="auto"/>
                <w:sz w:val="20"/>
                <w:szCs w:val="20"/>
                <w:lang w:val="ru-RU" w:eastAsia="ru-RU"/>
              </w:rPr>
              <w:t xml:space="preserve"> и прочный, быстро приобретает температуру тела.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Рабочие створки анатомической формы обеспечивают полноценный осмотр влагалища и шейки матки. Края створок закруглены, хорошо отшлифованы, обеспечивают легкое безболезненное введение. Ширина створок  27 +/- 1, длина створок 114 +/- 1, размер смотрового окна 45 +/- 1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Тип фиксатора: центральный винтовой. Зеркало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2000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17</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Зонд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Металлический кончик щетки должен быть покрыт полимерным шариком для </w:t>
            </w:r>
            <w:proofErr w:type="spellStart"/>
            <w:r w:rsidRPr="002133EB">
              <w:rPr>
                <w:color w:val="auto"/>
                <w:sz w:val="20"/>
                <w:szCs w:val="20"/>
                <w:lang w:val="ru-RU" w:eastAsia="ru-RU"/>
              </w:rPr>
              <w:t>атравматичного</w:t>
            </w:r>
            <w:proofErr w:type="spellEnd"/>
            <w:r w:rsidRPr="002133EB">
              <w:rPr>
                <w:color w:val="auto"/>
                <w:sz w:val="20"/>
                <w:szCs w:val="20"/>
                <w:lang w:val="ru-RU" w:eastAsia="ru-RU"/>
              </w:rPr>
              <w:t xml:space="preserve">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2133EB">
              <w:rPr>
                <w:color w:val="auto"/>
                <w:sz w:val="20"/>
                <w:szCs w:val="20"/>
                <w:lang w:val="ru-RU" w:eastAsia="ru-RU"/>
              </w:rPr>
              <w:t>Стерилизован</w:t>
            </w:r>
            <w:proofErr w:type="gramEnd"/>
            <w:r w:rsidRPr="002133EB">
              <w:rPr>
                <w:color w:val="auto"/>
                <w:sz w:val="20"/>
                <w:szCs w:val="20"/>
                <w:lang w:val="ru-RU" w:eastAsia="ru-RU"/>
              </w:rPr>
              <w:t xml:space="preserve"> оксидом этилена.</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2400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18</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Зеркало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Зеркало носовое предназначено для расширения крыльев носа при осмотре и проведении лечебных манипуляций в носовой полости. Изготовлено из непрозрачного, теплопроводного полистирола.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Гладкая поверхность и закругленные края рабочей части предотвращают повреждения слизистой носа при использовании. Надежный механизм расширения позволяет работать одной рукой и точно регулировать степень расширения крыльев носа при осмотре. Насечки на рукоятках предотвращают риск выскальзывания инструмента из рук врача.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Общая длина инструмента 150-155 мм, длина губок 28-32 мм. Зеркало упаковано в герметичный пакет с насечкой, обеспечивающей быстрое вскрытие без использования ножниц. Стерилизовано оксидом этилена.</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4000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19</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Воронка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Воронка ушная предназначена для проведения диагностической отоскопии.</w:t>
            </w:r>
          </w:p>
          <w:p w:rsidR="002133EB" w:rsidRPr="002133EB" w:rsidRDefault="002133EB" w:rsidP="002133EB">
            <w:pPr>
              <w:spacing w:after="0" w:line="240" w:lineRule="auto"/>
              <w:ind w:left="0" w:firstLine="0"/>
              <w:rPr>
                <w:color w:val="auto"/>
                <w:sz w:val="20"/>
                <w:szCs w:val="20"/>
                <w:lang w:val="ru-RU" w:eastAsia="ru-RU"/>
              </w:rPr>
            </w:pPr>
            <w:proofErr w:type="gramStart"/>
            <w:r w:rsidRPr="002133EB">
              <w:rPr>
                <w:color w:val="auto"/>
                <w:sz w:val="20"/>
                <w:szCs w:val="20"/>
                <w:lang w:val="ru-RU" w:eastAsia="ru-RU"/>
              </w:rPr>
              <w:t xml:space="preserve">Изготовлена из теплопроводного, </w:t>
            </w:r>
            <w:proofErr w:type="spellStart"/>
            <w:r w:rsidRPr="002133EB">
              <w:rPr>
                <w:color w:val="auto"/>
                <w:sz w:val="20"/>
                <w:szCs w:val="20"/>
                <w:lang w:val="ru-RU" w:eastAsia="ru-RU"/>
              </w:rPr>
              <w:t>атравматичного</w:t>
            </w:r>
            <w:proofErr w:type="spellEnd"/>
            <w:r w:rsidRPr="002133EB">
              <w:rPr>
                <w:color w:val="auto"/>
                <w:sz w:val="20"/>
                <w:szCs w:val="20"/>
                <w:lang w:val="ru-RU" w:eastAsia="ru-RU"/>
              </w:rPr>
              <w:t>, черного пластика.</w:t>
            </w:r>
            <w:proofErr w:type="gramEnd"/>
            <w:r w:rsidRPr="002133EB">
              <w:rPr>
                <w:color w:val="auto"/>
                <w:sz w:val="20"/>
                <w:szCs w:val="20"/>
                <w:lang w:val="ru-RU" w:eastAsia="ru-RU"/>
              </w:rPr>
              <w:t xml:space="preserve"> </w:t>
            </w:r>
            <w:proofErr w:type="spellStart"/>
            <w:r w:rsidRPr="002133EB">
              <w:rPr>
                <w:color w:val="auto"/>
                <w:sz w:val="20"/>
                <w:szCs w:val="20"/>
                <w:lang w:val="ru-RU" w:eastAsia="ru-RU"/>
              </w:rPr>
              <w:t>Атравматичный</w:t>
            </w:r>
            <w:proofErr w:type="spellEnd"/>
            <w:r w:rsidRPr="002133EB">
              <w:rPr>
                <w:color w:val="auto"/>
                <w:sz w:val="20"/>
                <w:szCs w:val="20"/>
                <w:lang w:val="ru-RU" w:eastAsia="ru-RU"/>
              </w:rPr>
              <w:t xml:space="preserve"> закругленный конец исключает риск </w:t>
            </w:r>
            <w:r w:rsidRPr="002133EB">
              <w:rPr>
                <w:color w:val="auto"/>
                <w:sz w:val="20"/>
                <w:szCs w:val="20"/>
                <w:lang w:val="ru-RU" w:eastAsia="ru-RU"/>
              </w:rPr>
              <w:lastRenderedPageBreak/>
              <w:t>повреждения тканей. Размер (диаметр узкой части): M - 4 мм. Высота воронки: 35±2 мм, диаметр широкой части: 28±2 мм.</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Ушная воронка упакована в герметичный пакет, снабженный насечкой, обеспечивающей быстрое вскрытие без использования ножниц. </w:t>
            </w:r>
            <w:proofErr w:type="gramStart"/>
            <w:r w:rsidRPr="002133EB">
              <w:rPr>
                <w:color w:val="auto"/>
                <w:sz w:val="20"/>
                <w:szCs w:val="20"/>
                <w:lang w:val="ru-RU" w:eastAsia="ru-RU"/>
              </w:rPr>
              <w:t>Стерилизована</w:t>
            </w:r>
            <w:proofErr w:type="gramEnd"/>
            <w:r w:rsidRPr="002133EB">
              <w:rPr>
                <w:color w:val="auto"/>
                <w:sz w:val="20"/>
                <w:szCs w:val="20"/>
                <w:lang w:val="ru-RU" w:eastAsia="ru-RU"/>
              </w:rPr>
              <w:t xml:space="preserve"> оксидом этилена.</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lastRenderedPageBreak/>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4000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20</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Шпатель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Медицинский одноразовый шпатель представляет собой тонкую палочку, применяемую при осмотрах пациентов. При помощи этого приспособления специалист может проводить следующие манипуляции:</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подробный осмотр ротовой полости пациента;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смешивание порошковых, жидких, гелеобразных субстанций;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нанесение горячего воска, других сре</w:t>
            </w:r>
            <w:proofErr w:type="gramStart"/>
            <w:r w:rsidRPr="002133EB">
              <w:rPr>
                <w:color w:val="auto"/>
                <w:sz w:val="20"/>
                <w:szCs w:val="20"/>
                <w:lang w:val="ru-RU" w:eastAsia="ru-RU"/>
              </w:rPr>
              <w:t>дств дл</w:t>
            </w:r>
            <w:proofErr w:type="gramEnd"/>
            <w:r w:rsidRPr="002133EB">
              <w:rPr>
                <w:color w:val="auto"/>
                <w:sz w:val="20"/>
                <w:szCs w:val="20"/>
                <w:lang w:val="ru-RU" w:eastAsia="ru-RU"/>
              </w:rPr>
              <w:t>я депиляции и т.д.</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Все </w:t>
            </w:r>
            <w:proofErr w:type="spellStart"/>
            <w:r w:rsidRPr="002133EB">
              <w:rPr>
                <w:color w:val="auto"/>
                <w:sz w:val="20"/>
                <w:szCs w:val="20"/>
                <w:lang w:val="ru-RU" w:eastAsia="ru-RU"/>
              </w:rPr>
              <w:t>простерилизованные</w:t>
            </w:r>
            <w:proofErr w:type="spellEnd"/>
            <w:r w:rsidRPr="002133EB">
              <w:rPr>
                <w:color w:val="auto"/>
                <w:sz w:val="20"/>
                <w:szCs w:val="20"/>
                <w:lang w:val="ru-RU" w:eastAsia="ru-RU"/>
              </w:rPr>
              <w:t xml:space="preserve"> модели находятся в одноразовой стерильной упаковке. Медицинские пластиковые шпатели изготавливают из полипропилена. Длина более 145 мм, ширина – 17-19 мм, толщина 1,5-1,6 мм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3000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21</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Скальпель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w:t>
            </w:r>
            <w:proofErr w:type="gramStart"/>
            <w:r w:rsidRPr="002133EB">
              <w:rPr>
                <w:color w:val="auto"/>
                <w:sz w:val="20"/>
                <w:szCs w:val="20"/>
                <w:lang w:val="ru-RU" w:eastAsia="ru-RU"/>
              </w:rPr>
              <w:t>Стерильный, одноразовый.</w:t>
            </w:r>
            <w:proofErr w:type="gramEnd"/>
            <w:r w:rsidRPr="002133EB">
              <w:rPr>
                <w:color w:val="auto"/>
                <w:sz w:val="20"/>
                <w:szCs w:val="20"/>
                <w:lang w:val="ru-RU" w:eastAsia="ru-RU"/>
              </w:rPr>
              <w:t xml:space="preserve"> Ручка изготовлена из полистирола, лезвие из нержавеющей стали/углеродистой стали высокого качества. На рукоятке скальпеля нанесена измерительная линейка от 0 до 6 см с ценой деления 1 мм, номер лезвия. Рукоятка должна обладать противоскользящим рельефом в виде поперечных канавок в части, прилегающей к основанию лезвия. Лезвие защищено съемным чехлом для предотвращения </w:t>
            </w:r>
            <w:proofErr w:type="spellStart"/>
            <w:r w:rsidRPr="002133EB">
              <w:rPr>
                <w:color w:val="auto"/>
                <w:sz w:val="20"/>
                <w:szCs w:val="20"/>
                <w:lang w:val="ru-RU" w:eastAsia="ru-RU"/>
              </w:rPr>
              <w:t>травмирования</w:t>
            </w:r>
            <w:proofErr w:type="spellEnd"/>
            <w:r w:rsidRPr="002133EB">
              <w:rPr>
                <w:color w:val="auto"/>
                <w:sz w:val="20"/>
                <w:szCs w:val="20"/>
                <w:lang w:val="ru-RU" w:eastAsia="ru-RU"/>
              </w:rPr>
              <w:t xml:space="preserve"> персонала перед началом работы и при утилизации скальпеля. Контроль заточки и полировка режущего края лезвия обеспечивают превосходные режущие свойства лезвия и точный ровный разрез. На лезвии должно быть рельефное нанесение размера. Скальпели индивидуально упакованы в бумажно-пленочный блистер, стерилизованы гамма-излучением, на групповой упаковке (10 шт.) - индикатор стерильности красного цвета. Размер 11G. Срок годности более 4 лет.</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22</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Бахилы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Нестерильное изделие, изготавливаемое из проводящего материала,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 Это изделие для одноразового использования. Плотность 24-30 мкм. Цвет в ассортименте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 12*40 см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16500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23</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Бумага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Бумага для медицинских регистрирующих приборов в рулоне  -  термобумага высокий глянец для печати черно-белых отпечатков для </w:t>
            </w:r>
            <w:proofErr w:type="spellStart"/>
            <w:r w:rsidRPr="002133EB">
              <w:rPr>
                <w:color w:val="auto"/>
                <w:sz w:val="20"/>
                <w:szCs w:val="20"/>
                <w:lang w:val="ru-RU" w:eastAsia="ru-RU"/>
              </w:rPr>
              <w:t>видеопринтеров</w:t>
            </w:r>
            <w:proofErr w:type="spellEnd"/>
            <w:r w:rsidRPr="002133EB">
              <w:rPr>
                <w:color w:val="auto"/>
                <w:sz w:val="20"/>
                <w:szCs w:val="20"/>
                <w:lang w:val="ru-RU" w:eastAsia="ru-RU"/>
              </w:rPr>
              <w:t xml:space="preserve">, оригинальная или прошедшая документально подтвержденную процедуру тестирования у производителя принтеров. В целях защиты прав потребителя по обеспечению качественным товаром, данное требование оговорено в официальном гарантийном талоне, прилагаемом к принтеру. Матовая, не диаграммная термобумага высокий глянец для </w:t>
            </w:r>
            <w:proofErr w:type="spellStart"/>
            <w:r w:rsidRPr="002133EB">
              <w:rPr>
                <w:color w:val="auto"/>
                <w:sz w:val="20"/>
                <w:szCs w:val="20"/>
                <w:lang w:val="ru-RU" w:eastAsia="ru-RU"/>
              </w:rPr>
              <w:t>видеопринтера</w:t>
            </w:r>
            <w:proofErr w:type="spellEnd"/>
            <w:r w:rsidRPr="002133EB">
              <w:rPr>
                <w:color w:val="auto"/>
                <w:sz w:val="20"/>
                <w:szCs w:val="20"/>
                <w:lang w:val="ru-RU" w:eastAsia="ru-RU"/>
              </w:rPr>
              <w:t xml:space="preserve">, обеспечивающая максимальный уровень качества при термопечати с высоким разрешением и длительную эксплуатацию принтеров без преждевременного выгорания элементов печатающей </w:t>
            </w:r>
            <w:proofErr w:type="spellStart"/>
            <w:r w:rsidRPr="002133EB">
              <w:rPr>
                <w:color w:val="auto"/>
                <w:sz w:val="20"/>
                <w:szCs w:val="20"/>
                <w:lang w:val="ru-RU" w:eastAsia="ru-RU"/>
              </w:rPr>
              <w:t>термоголовки</w:t>
            </w:r>
            <w:proofErr w:type="spellEnd"/>
            <w:r w:rsidRPr="002133EB">
              <w:rPr>
                <w:color w:val="auto"/>
                <w:sz w:val="20"/>
                <w:szCs w:val="20"/>
                <w:lang w:val="ru-RU" w:eastAsia="ru-RU"/>
              </w:rPr>
              <w:t xml:space="preserve">, ширина рулона 110 мм; общая длина рулона менее 19 метров  (около 193 стандартных отпечатков). Упаковка: каждый ролик индивидуально упакован в светонепроницаемую пленку, в картонной упаковке по 10 рулонов, в </w:t>
            </w:r>
            <w:proofErr w:type="spellStart"/>
            <w:proofErr w:type="gramStart"/>
            <w:r w:rsidRPr="002133EB">
              <w:rPr>
                <w:color w:val="auto"/>
                <w:sz w:val="20"/>
                <w:szCs w:val="20"/>
                <w:lang w:val="ru-RU" w:eastAsia="ru-RU"/>
              </w:rPr>
              <w:t>мастер-картоне</w:t>
            </w:r>
            <w:proofErr w:type="spellEnd"/>
            <w:proofErr w:type="gramEnd"/>
            <w:r w:rsidRPr="002133EB">
              <w:rPr>
                <w:color w:val="auto"/>
                <w:sz w:val="20"/>
                <w:szCs w:val="20"/>
                <w:lang w:val="ru-RU" w:eastAsia="ru-RU"/>
              </w:rPr>
              <w:t xml:space="preserve"> по 10 упаковок (100 рулонов),  сверхпрочная упаковка должна обеспечивать отсутствие бумажной пыли на поверхности рулона.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Назначение: для печати черно-белых отпечатков высокого разрешения </w:t>
            </w:r>
            <w:proofErr w:type="gramStart"/>
            <w:r w:rsidRPr="002133EB">
              <w:rPr>
                <w:color w:val="auto"/>
                <w:sz w:val="20"/>
                <w:szCs w:val="20"/>
                <w:lang w:val="ru-RU" w:eastAsia="ru-RU"/>
              </w:rPr>
              <w:t>на</w:t>
            </w:r>
            <w:proofErr w:type="gramEnd"/>
            <w:r w:rsidRPr="002133EB">
              <w:rPr>
                <w:color w:val="auto"/>
                <w:sz w:val="20"/>
                <w:szCs w:val="20"/>
                <w:lang w:val="ru-RU" w:eastAsia="ru-RU"/>
              </w:rPr>
              <w:t xml:space="preserve"> цифровых и </w:t>
            </w:r>
            <w:proofErr w:type="spellStart"/>
            <w:r w:rsidRPr="002133EB">
              <w:rPr>
                <w:color w:val="auto"/>
                <w:sz w:val="20"/>
                <w:szCs w:val="20"/>
                <w:lang w:val="ru-RU" w:eastAsia="ru-RU"/>
              </w:rPr>
              <w:t>видеопринтерах</w:t>
            </w:r>
            <w:proofErr w:type="spellEnd"/>
            <w:r w:rsidRPr="002133EB">
              <w:rPr>
                <w:color w:val="auto"/>
                <w:sz w:val="20"/>
                <w:szCs w:val="20"/>
                <w:lang w:val="ru-RU" w:eastAsia="ru-RU"/>
              </w:rPr>
              <w:t xml:space="preserve"> </w:t>
            </w:r>
            <w:proofErr w:type="spellStart"/>
            <w:r w:rsidRPr="002133EB">
              <w:rPr>
                <w:color w:val="auto"/>
                <w:sz w:val="20"/>
                <w:szCs w:val="20"/>
                <w:lang w:val="ru-RU" w:eastAsia="ru-RU"/>
              </w:rPr>
              <w:t>Sony</w:t>
            </w:r>
            <w:proofErr w:type="spellEnd"/>
            <w:r w:rsidRPr="002133EB">
              <w:rPr>
                <w:color w:val="auto"/>
                <w:sz w:val="20"/>
                <w:szCs w:val="20"/>
                <w:lang w:val="ru-RU" w:eastAsia="ru-RU"/>
              </w:rPr>
              <w:t xml:space="preserve"> моделей UP-8хх/D897/897MD/X898MD</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6</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24</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Шприц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Шприц одноразовый объёмом 1 см. куб. (3-х компонентный) стерильный с иглой диаметром не менее 0,40мм не более 0,46мм, длиной не менее 10мм и не более 12мм. Шкала U-100. Назначение для инсулиновых инъекций</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Наконечник шприца расположен эксцентрично или по центру. Материал цилиндра - полипропилен. Цилиндр прозрачный. Четкая контрастная </w:t>
            </w:r>
            <w:r w:rsidRPr="002133EB">
              <w:rPr>
                <w:color w:val="auto"/>
                <w:sz w:val="20"/>
                <w:szCs w:val="20"/>
                <w:lang w:val="ru-RU" w:eastAsia="ru-RU"/>
              </w:rPr>
              <w:lastRenderedPageBreak/>
              <w:t xml:space="preserve">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2133EB">
              <w:rPr>
                <w:color w:val="auto"/>
                <w:sz w:val="20"/>
                <w:szCs w:val="20"/>
                <w:lang w:val="ru-RU" w:eastAsia="ru-RU"/>
              </w:rPr>
              <w:t>Градуировочные</w:t>
            </w:r>
            <w:proofErr w:type="spellEnd"/>
            <w:r w:rsidRPr="002133EB">
              <w:rPr>
                <w:color w:val="auto"/>
                <w:sz w:val="20"/>
                <w:szCs w:val="20"/>
                <w:lang w:val="ru-RU" w:eastAsia="ru-RU"/>
              </w:rPr>
              <w:t xml:space="preserve"> линии должны быть пронумерованы от 2 до 15 единиц. Количество смазки менее 0,52 мг на квадратный сантиметр внутренней поверхности цилиндра шприца. Минимальное деление шкалы должно быть менее 0,075 и более 0,021. Минимальная высота символов должна быть не более 5 мм</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Общая длина шкалы при номинальной вместимости шприца 1 мл более 44 мм .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боковое усилие - более 0,20 Н, аксиальное давление менее 350 кПа). Максимальное "мертвое " пространство от 0,04 до 0,15. Предпочтительные минимальные значения длины выступания штока из цилиндра, от поверхности упора для пальцев до верха стержня штока менее 9 мм. Игла одета на шприц. Нетоксично, </w:t>
            </w:r>
            <w:proofErr w:type="spellStart"/>
            <w:r w:rsidRPr="002133EB">
              <w:rPr>
                <w:color w:val="auto"/>
                <w:sz w:val="20"/>
                <w:szCs w:val="20"/>
                <w:lang w:val="ru-RU" w:eastAsia="ru-RU"/>
              </w:rPr>
              <w:t>апирогенно</w:t>
            </w:r>
            <w:proofErr w:type="spellEnd"/>
            <w:r w:rsidRPr="002133EB">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 штук не более 50 штук.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lastRenderedPageBreak/>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1100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25</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Шприц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Шприц одноразовый объёмом 2 см. куб. (2-х компонентный) стерильный с иглой диаметром не менее 0,59мм не более 0,62мм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2133EB">
              <w:rPr>
                <w:color w:val="auto"/>
                <w:sz w:val="20"/>
                <w:szCs w:val="20"/>
                <w:lang w:val="ru-RU" w:eastAsia="ru-RU"/>
              </w:rPr>
              <w:t>Градуировочные</w:t>
            </w:r>
            <w:proofErr w:type="spellEnd"/>
            <w:r w:rsidRPr="002133EB">
              <w:rPr>
                <w:color w:val="auto"/>
                <w:sz w:val="20"/>
                <w:szCs w:val="20"/>
                <w:lang w:val="ru-RU" w:eastAsia="ru-RU"/>
              </w:rPr>
              <w:t xml:space="preserve"> выступающие линии должны быть пронумерованы менее 5 цифрами</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2 мл. Общая длина шкалы при номинальной вместимости шприца 2 мл не более 35 мм</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2133EB">
              <w:rPr>
                <w:color w:val="auto"/>
                <w:sz w:val="20"/>
                <w:szCs w:val="20"/>
                <w:lang w:val="ru-RU" w:eastAsia="ru-RU"/>
              </w:rPr>
              <w:t>апирогенно</w:t>
            </w:r>
            <w:proofErr w:type="spellEnd"/>
            <w:r w:rsidRPr="002133EB">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2100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26</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Шприц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Шприц одноразовый объёмом 5 см. куб. (2-х компонентный) стерильный с иглой диаметром не менее 0,64мм не более 0,72мм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2133EB">
              <w:rPr>
                <w:color w:val="auto"/>
                <w:sz w:val="20"/>
                <w:szCs w:val="20"/>
                <w:lang w:val="ru-RU" w:eastAsia="ru-RU"/>
              </w:rPr>
              <w:t>Градуировочные</w:t>
            </w:r>
            <w:proofErr w:type="spellEnd"/>
            <w:r w:rsidRPr="002133EB">
              <w:rPr>
                <w:color w:val="auto"/>
                <w:sz w:val="20"/>
                <w:szCs w:val="20"/>
                <w:lang w:val="ru-RU" w:eastAsia="ru-RU"/>
              </w:rPr>
              <w:t xml:space="preserve"> выступающие линии должны быть пронумерованы менее 5 цифрами</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w:t>
            </w:r>
            <w:r w:rsidRPr="002133EB">
              <w:rPr>
                <w:color w:val="auto"/>
                <w:sz w:val="20"/>
                <w:szCs w:val="20"/>
                <w:lang w:val="ru-RU" w:eastAsia="ru-RU"/>
              </w:rPr>
              <w:lastRenderedPageBreak/>
              <w:t>более 0,9 % массы цилиндра. Вместимость между линиями градуировки с числами - не более 2 мл. Общая длина шкалы при номинальной вместимости шприца 5 мл не более 40 мм</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2133EB">
              <w:rPr>
                <w:color w:val="auto"/>
                <w:sz w:val="20"/>
                <w:szCs w:val="20"/>
                <w:lang w:val="ru-RU" w:eastAsia="ru-RU"/>
              </w:rPr>
              <w:t>апирогенно</w:t>
            </w:r>
            <w:proofErr w:type="spellEnd"/>
            <w:r w:rsidRPr="002133EB">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lastRenderedPageBreak/>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7100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27</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Шприц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Шприц одноразовый объёмом 10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8 мл. Общая длина шкалы при номинальной вместимости шприца 10 мл не менее 40 мм</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2133EB">
              <w:rPr>
                <w:color w:val="auto"/>
                <w:sz w:val="20"/>
                <w:szCs w:val="20"/>
                <w:lang w:val="ru-RU" w:eastAsia="ru-RU"/>
              </w:rPr>
              <w:t>апирогенно</w:t>
            </w:r>
            <w:proofErr w:type="spellEnd"/>
            <w:r w:rsidRPr="002133EB">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3500</w:t>
            </w:r>
          </w:p>
        </w:tc>
      </w:tr>
      <w:tr w:rsidR="002133EB" w:rsidRPr="002133EB" w:rsidTr="002133EB">
        <w:trPr>
          <w:trHeight w:val="315"/>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28</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Шприц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Шприц одноразовый объёмом 20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12 мл. Общая длина шкалы при номинальной вместимости шприца 20 мл не менее 40 мм</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 Форма и размер ободка вокруг </w:t>
            </w:r>
            <w:r w:rsidRPr="002133EB">
              <w:rPr>
                <w:color w:val="auto"/>
                <w:sz w:val="20"/>
                <w:szCs w:val="20"/>
                <w:lang w:val="ru-RU" w:eastAsia="ru-RU"/>
              </w:rPr>
              <w:lastRenderedPageBreak/>
              <w:t xml:space="preserve">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2133EB">
              <w:rPr>
                <w:color w:val="auto"/>
                <w:sz w:val="20"/>
                <w:szCs w:val="20"/>
                <w:lang w:val="ru-RU" w:eastAsia="ru-RU"/>
              </w:rPr>
              <w:t xml:space="preserve">( </w:t>
            </w:r>
            <w:proofErr w:type="gramEnd"/>
            <w:r w:rsidRPr="002133EB">
              <w:rPr>
                <w:color w:val="auto"/>
                <w:sz w:val="20"/>
                <w:szCs w:val="20"/>
                <w:lang w:val="ru-RU" w:eastAsia="ru-RU"/>
              </w:rPr>
              <w:t xml:space="preserve">боковое усилие - более 1,0 Н, аксиальное давление не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рядом со шприцем.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2133EB">
              <w:rPr>
                <w:color w:val="auto"/>
                <w:sz w:val="20"/>
                <w:szCs w:val="20"/>
                <w:lang w:val="ru-RU" w:eastAsia="ru-RU"/>
              </w:rPr>
              <w:t>апирогенно</w:t>
            </w:r>
            <w:proofErr w:type="spellEnd"/>
            <w:r w:rsidRPr="002133EB">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lastRenderedPageBreak/>
              <w:t>ш</w:t>
            </w:r>
            <w:proofErr w:type="gramEnd"/>
            <w:r w:rsidRPr="002133EB">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3000</w:t>
            </w:r>
          </w:p>
        </w:tc>
      </w:tr>
      <w:tr w:rsidR="002133EB" w:rsidRPr="002133EB" w:rsidTr="002133EB">
        <w:trPr>
          <w:trHeight w:val="6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29</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Лейкопластырь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Лейкопластырь бактерицидный на полимерной основе используется для быстрой обработки мелких ран, порезов и царапин. Может приклеиваться непосредственно на поврежденную поверхность. </w:t>
            </w:r>
          </w:p>
          <w:p w:rsidR="002133EB" w:rsidRPr="002133EB" w:rsidRDefault="002133EB" w:rsidP="002133EB">
            <w:pPr>
              <w:spacing w:after="0" w:line="240" w:lineRule="auto"/>
              <w:ind w:left="0" w:firstLine="0"/>
              <w:rPr>
                <w:color w:val="auto"/>
                <w:sz w:val="20"/>
                <w:szCs w:val="20"/>
                <w:lang w:val="ru-RU" w:eastAsia="ru-RU"/>
              </w:rPr>
            </w:pPr>
            <w:proofErr w:type="spellStart"/>
            <w:r w:rsidRPr="002133EB">
              <w:rPr>
                <w:color w:val="auto"/>
                <w:sz w:val="20"/>
                <w:szCs w:val="20"/>
                <w:lang w:val="ru-RU" w:eastAsia="ru-RU"/>
              </w:rPr>
              <w:t>Гипоаллергенный</w:t>
            </w:r>
            <w:proofErr w:type="spellEnd"/>
            <w:r w:rsidRPr="002133EB">
              <w:rPr>
                <w:color w:val="auto"/>
                <w:sz w:val="20"/>
                <w:szCs w:val="20"/>
                <w:lang w:val="ru-RU" w:eastAsia="ru-RU"/>
              </w:rPr>
              <w:t xml:space="preserve">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2133EB">
              <w:rPr>
                <w:color w:val="auto"/>
                <w:sz w:val="20"/>
                <w:szCs w:val="20"/>
                <w:lang w:val="ru-RU" w:eastAsia="ru-RU"/>
              </w:rPr>
              <w:t>микро сеткой</w:t>
            </w:r>
            <w:proofErr w:type="gramEnd"/>
            <w:r w:rsidRPr="002133EB">
              <w:rPr>
                <w:color w:val="auto"/>
                <w:sz w:val="20"/>
                <w:szCs w:val="20"/>
                <w:lang w:val="ru-RU" w:eastAsia="ru-RU"/>
              </w:rPr>
              <w:t xml:space="preserve">, которая быстро пропускает и распределяет выделения, само покрытие остается сухим и исключает прилипание подушечки к ране.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Полимерная основа имеет хорошие характеристики прочности и влагостойкости.</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Благодаря перфорации отлично пропускает воздух и влагу, не вызывая мацерации кожи, обладает водоотталкивающими свойствами.</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Основа: перфорированная полиэтиленовая пленка телесного цвета, антисептическое бактерицидное вещество – </w:t>
            </w:r>
            <w:proofErr w:type="spellStart"/>
            <w:r w:rsidRPr="002133EB">
              <w:rPr>
                <w:color w:val="auto"/>
                <w:sz w:val="20"/>
                <w:szCs w:val="20"/>
                <w:lang w:val="ru-RU" w:eastAsia="ru-RU"/>
              </w:rPr>
              <w:t>акринол</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 1,9х</w:t>
            </w:r>
            <w:proofErr w:type="gramStart"/>
            <w:r w:rsidRPr="002133EB">
              <w:rPr>
                <w:color w:val="auto"/>
                <w:sz w:val="20"/>
                <w:szCs w:val="20"/>
                <w:lang w:val="ru-RU" w:eastAsia="ru-RU"/>
              </w:rPr>
              <w:t>7</w:t>
            </w:r>
            <w:proofErr w:type="gramEnd"/>
            <w:r w:rsidRPr="002133EB">
              <w:rPr>
                <w:color w:val="auto"/>
                <w:sz w:val="20"/>
                <w:szCs w:val="20"/>
                <w:lang w:val="ru-RU" w:eastAsia="ru-RU"/>
              </w:rPr>
              <w:t>,2 см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300</w:t>
            </w:r>
          </w:p>
        </w:tc>
      </w:tr>
      <w:tr w:rsidR="002133EB" w:rsidRPr="002133EB" w:rsidTr="002133EB">
        <w:trPr>
          <w:trHeight w:val="6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30</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Повязка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w:t>
            </w:r>
            <w:proofErr w:type="spellStart"/>
            <w:r w:rsidRPr="002133EB">
              <w:rPr>
                <w:color w:val="auto"/>
                <w:sz w:val="20"/>
                <w:szCs w:val="20"/>
                <w:lang w:val="ru-RU" w:eastAsia="ru-RU"/>
              </w:rPr>
              <w:t>воздух</w:t>
            </w:r>
            <w:proofErr w:type="gramStart"/>
            <w:r w:rsidRPr="002133EB">
              <w:rPr>
                <w:color w:val="auto"/>
                <w:sz w:val="20"/>
                <w:szCs w:val="20"/>
                <w:lang w:val="ru-RU" w:eastAsia="ru-RU"/>
              </w:rPr>
              <w:t>о</w:t>
            </w:r>
            <w:proofErr w:type="spellEnd"/>
            <w:r w:rsidRPr="002133EB">
              <w:rPr>
                <w:color w:val="auto"/>
                <w:sz w:val="20"/>
                <w:szCs w:val="20"/>
                <w:lang w:val="ru-RU" w:eastAsia="ru-RU"/>
              </w:rPr>
              <w:t>-</w:t>
            </w:r>
            <w:proofErr w:type="gramEnd"/>
            <w:r w:rsidRPr="002133EB">
              <w:rPr>
                <w:color w:val="auto"/>
                <w:sz w:val="20"/>
                <w:szCs w:val="20"/>
                <w:lang w:val="ru-RU" w:eastAsia="ru-RU"/>
              </w:rPr>
              <w:t xml:space="preserve"> и </w:t>
            </w:r>
            <w:proofErr w:type="spellStart"/>
            <w:r w:rsidRPr="002133EB">
              <w:rPr>
                <w:color w:val="auto"/>
                <w:sz w:val="20"/>
                <w:szCs w:val="20"/>
                <w:lang w:val="ru-RU" w:eastAsia="ru-RU"/>
              </w:rPr>
              <w:t>паропроницаемостью</w:t>
            </w:r>
            <w:proofErr w:type="spellEnd"/>
            <w:r w:rsidRPr="002133EB">
              <w:rPr>
                <w:color w:val="auto"/>
                <w:sz w:val="20"/>
                <w:szCs w:val="20"/>
                <w:lang w:val="ru-RU" w:eastAsia="ru-RU"/>
              </w:rPr>
              <w:t xml:space="preserve">,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w:t>
            </w:r>
            <w:proofErr w:type="spellStart"/>
            <w:r w:rsidRPr="002133EB">
              <w:rPr>
                <w:color w:val="auto"/>
                <w:sz w:val="20"/>
                <w:szCs w:val="20"/>
                <w:lang w:val="ru-RU" w:eastAsia="ru-RU"/>
              </w:rPr>
              <w:t>Адгезив</w:t>
            </w:r>
            <w:proofErr w:type="spellEnd"/>
            <w:r w:rsidRPr="002133EB">
              <w:rPr>
                <w:color w:val="auto"/>
                <w:sz w:val="20"/>
                <w:szCs w:val="20"/>
                <w:lang w:val="ru-RU" w:eastAsia="ru-RU"/>
              </w:rPr>
              <w:t xml:space="preserve"> - </w:t>
            </w:r>
            <w:proofErr w:type="spellStart"/>
            <w:r w:rsidRPr="002133EB">
              <w:rPr>
                <w:color w:val="auto"/>
                <w:sz w:val="20"/>
                <w:szCs w:val="20"/>
                <w:lang w:val="ru-RU" w:eastAsia="ru-RU"/>
              </w:rPr>
              <w:t>гипоаллергенный</w:t>
            </w:r>
            <w:proofErr w:type="spellEnd"/>
            <w:r w:rsidRPr="002133EB">
              <w:rPr>
                <w:color w:val="auto"/>
                <w:sz w:val="20"/>
                <w:szCs w:val="20"/>
                <w:lang w:val="ru-RU" w:eastAsia="ru-RU"/>
              </w:rPr>
              <w:t xml:space="preserve"> </w:t>
            </w:r>
            <w:proofErr w:type="spellStart"/>
            <w:r w:rsidRPr="002133EB">
              <w:rPr>
                <w:color w:val="auto"/>
                <w:sz w:val="20"/>
                <w:szCs w:val="20"/>
                <w:lang w:val="ru-RU" w:eastAsia="ru-RU"/>
              </w:rPr>
              <w:t>полиакрилатный</w:t>
            </w:r>
            <w:proofErr w:type="spellEnd"/>
            <w:r w:rsidRPr="002133EB">
              <w:rPr>
                <w:color w:val="auto"/>
                <w:sz w:val="20"/>
                <w:szCs w:val="20"/>
                <w:lang w:val="ru-RU" w:eastAsia="ru-RU"/>
              </w:rPr>
              <w:t xml:space="preserve"> клей. Защитная </w:t>
            </w:r>
            <w:proofErr w:type="spellStart"/>
            <w:r w:rsidRPr="002133EB">
              <w:rPr>
                <w:color w:val="auto"/>
                <w:sz w:val="20"/>
                <w:szCs w:val="20"/>
                <w:lang w:val="ru-RU" w:eastAsia="ru-RU"/>
              </w:rPr>
              <w:t>силиконизированная</w:t>
            </w:r>
            <w:proofErr w:type="spellEnd"/>
            <w:r w:rsidRPr="002133EB">
              <w:rPr>
                <w:color w:val="auto"/>
                <w:sz w:val="20"/>
                <w:szCs w:val="20"/>
                <w:lang w:val="ru-RU" w:eastAsia="ru-RU"/>
              </w:rPr>
              <w:t xml:space="preserve">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4,5х</w:t>
            </w:r>
            <w:proofErr w:type="gramStart"/>
            <w:r w:rsidRPr="002133EB">
              <w:rPr>
                <w:color w:val="auto"/>
                <w:sz w:val="20"/>
                <w:szCs w:val="20"/>
                <w:lang w:val="ru-RU" w:eastAsia="ru-RU"/>
              </w:rPr>
              <w:t>6</w:t>
            </w:r>
            <w:proofErr w:type="gramEnd"/>
            <w:r w:rsidRPr="002133EB">
              <w:rPr>
                <w:color w:val="auto"/>
                <w:sz w:val="20"/>
                <w:szCs w:val="20"/>
                <w:lang w:val="ru-RU" w:eastAsia="ru-RU"/>
              </w:rPr>
              <w:t xml:space="preserve">,5 и менее 5,8х7,3 см, размер впитывающей подушечки более 3,8х2,2 и менее 4,2х2,8 см. Сила адгезии 2,8N/20mm при угле отрыва в 90 градусов. </w:t>
            </w:r>
            <w:proofErr w:type="spellStart"/>
            <w:r w:rsidRPr="002133EB">
              <w:rPr>
                <w:color w:val="auto"/>
                <w:sz w:val="20"/>
                <w:szCs w:val="20"/>
                <w:lang w:val="ru-RU" w:eastAsia="ru-RU"/>
              </w:rPr>
              <w:t>Паропроницаемость</w:t>
            </w:r>
            <w:proofErr w:type="spellEnd"/>
            <w:r w:rsidRPr="002133EB">
              <w:rPr>
                <w:color w:val="auto"/>
                <w:sz w:val="20"/>
                <w:szCs w:val="20"/>
                <w:lang w:val="ru-RU" w:eastAsia="ru-RU"/>
              </w:rPr>
              <w:t xml:space="preserve"> 1623 г/м</w:t>
            </w:r>
            <w:proofErr w:type="gramStart"/>
            <w:r w:rsidRPr="002133EB">
              <w:rPr>
                <w:color w:val="auto"/>
                <w:sz w:val="20"/>
                <w:szCs w:val="20"/>
                <w:lang w:val="ru-RU" w:eastAsia="ru-RU"/>
              </w:rPr>
              <w:t>2</w:t>
            </w:r>
            <w:proofErr w:type="gramEnd"/>
            <w:r w:rsidRPr="002133EB">
              <w:rPr>
                <w:color w:val="auto"/>
                <w:sz w:val="20"/>
                <w:szCs w:val="20"/>
                <w:lang w:val="ru-RU" w:eastAsia="ru-RU"/>
              </w:rPr>
              <w:t>/сутки. Стерилизация оксидом этилена в соответствии с EN ISO 11135-1. Упаковка: 100 индивидуально упакованных шт</w:t>
            </w:r>
            <w:proofErr w:type="gramStart"/>
            <w:r w:rsidRPr="002133EB">
              <w:rPr>
                <w:color w:val="auto"/>
                <w:sz w:val="20"/>
                <w:szCs w:val="20"/>
                <w:lang w:val="ru-RU" w:eastAsia="ru-RU"/>
              </w:rPr>
              <w:t>.в</w:t>
            </w:r>
            <w:proofErr w:type="gramEnd"/>
            <w:r w:rsidRPr="002133EB">
              <w:rPr>
                <w:color w:val="auto"/>
                <w:sz w:val="20"/>
                <w:szCs w:val="20"/>
                <w:lang w:val="ru-RU" w:eastAsia="ru-RU"/>
              </w:rPr>
              <w:t xml:space="preserve"> картонной раздаточной коробке.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spellStart"/>
            <w:r w:rsidRPr="002133EB">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5</w:t>
            </w:r>
          </w:p>
        </w:tc>
      </w:tr>
      <w:tr w:rsidR="002133EB" w:rsidRPr="002133EB" w:rsidTr="002133EB">
        <w:trPr>
          <w:trHeight w:val="6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31</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Повязка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 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w:t>
            </w:r>
            <w:r w:rsidRPr="002133EB">
              <w:rPr>
                <w:color w:val="auto"/>
                <w:sz w:val="20"/>
                <w:szCs w:val="20"/>
                <w:lang w:val="ru-RU" w:eastAsia="ru-RU"/>
              </w:rPr>
              <w:lastRenderedPageBreak/>
              <w:t xml:space="preserve">хорошей </w:t>
            </w:r>
            <w:proofErr w:type="spellStart"/>
            <w:r w:rsidRPr="002133EB">
              <w:rPr>
                <w:color w:val="auto"/>
                <w:sz w:val="20"/>
                <w:szCs w:val="20"/>
                <w:lang w:val="ru-RU" w:eastAsia="ru-RU"/>
              </w:rPr>
              <w:t>воздух</w:t>
            </w:r>
            <w:proofErr w:type="gramStart"/>
            <w:r w:rsidRPr="002133EB">
              <w:rPr>
                <w:color w:val="auto"/>
                <w:sz w:val="20"/>
                <w:szCs w:val="20"/>
                <w:lang w:val="ru-RU" w:eastAsia="ru-RU"/>
              </w:rPr>
              <w:t>о</w:t>
            </w:r>
            <w:proofErr w:type="spellEnd"/>
            <w:r w:rsidRPr="002133EB">
              <w:rPr>
                <w:color w:val="auto"/>
                <w:sz w:val="20"/>
                <w:szCs w:val="20"/>
                <w:lang w:val="ru-RU" w:eastAsia="ru-RU"/>
              </w:rPr>
              <w:t>-</w:t>
            </w:r>
            <w:proofErr w:type="gramEnd"/>
            <w:r w:rsidRPr="002133EB">
              <w:rPr>
                <w:color w:val="auto"/>
                <w:sz w:val="20"/>
                <w:szCs w:val="20"/>
                <w:lang w:val="ru-RU" w:eastAsia="ru-RU"/>
              </w:rPr>
              <w:t xml:space="preserve"> и </w:t>
            </w:r>
            <w:proofErr w:type="spellStart"/>
            <w:r w:rsidRPr="002133EB">
              <w:rPr>
                <w:color w:val="auto"/>
                <w:sz w:val="20"/>
                <w:szCs w:val="20"/>
                <w:lang w:val="ru-RU" w:eastAsia="ru-RU"/>
              </w:rPr>
              <w:t>паропроницаемостью</w:t>
            </w:r>
            <w:proofErr w:type="spellEnd"/>
            <w:r w:rsidRPr="002133EB">
              <w:rPr>
                <w:color w:val="auto"/>
                <w:sz w:val="20"/>
                <w:szCs w:val="20"/>
                <w:lang w:val="ru-RU" w:eastAsia="ru-RU"/>
              </w:rPr>
              <w:t xml:space="preserve">,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w:t>
            </w:r>
            <w:proofErr w:type="spellStart"/>
            <w:r w:rsidRPr="002133EB">
              <w:rPr>
                <w:color w:val="auto"/>
                <w:sz w:val="20"/>
                <w:szCs w:val="20"/>
                <w:lang w:val="ru-RU" w:eastAsia="ru-RU"/>
              </w:rPr>
              <w:t>Адгезив</w:t>
            </w:r>
            <w:proofErr w:type="spellEnd"/>
            <w:r w:rsidRPr="002133EB">
              <w:rPr>
                <w:color w:val="auto"/>
                <w:sz w:val="20"/>
                <w:szCs w:val="20"/>
                <w:lang w:val="ru-RU" w:eastAsia="ru-RU"/>
              </w:rPr>
              <w:t xml:space="preserve"> - </w:t>
            </w:r>
            <w:proofErr w:type="spellStart"/>
            <w:r w:rsidRPr="002133EB">
              <w:rPr>
                <w:color w:val="auto"/>
                <w:sz w:val="20"/>
                <w:szCs w:val="20"/>
                <w:lang w:val="ru-RU" w:eastAsia="ru-RU"/>
              </w:rPr>
              <w:t>гипоаллергенный</w:t>
            </w:r>
            <w:proofErr w:type="spellEnd"/>
            <w:r w:rsidRPr="002133EB">
              <w:rPr>
                <w:color w:val="auto"/>
                <w:sz w:val="20"/>
                <w:szCs w:val="20"/>
                <w:lang w:val="ru-RU" w:eastAsia="ru-RU"/>
              </w:rPr>
              <w:t xml:space="preserve"> </w:t>
            </w:r>
            <w:proofErr w:type="spellStart"/>
            <w:r w:rsidRPr="002133EB">
              <w:rPr>
                <w:color w:val="auto"/>
                <w:sz w:val="20"/>
                <w:szCs w:val="20"/>
                <w:lang w:val="ru-RU" w:eastAsia="ru-RU"/>
              </w:rPr>
              <w:t>полиакрилатный</w:t>
            </w:r>
            <w:proofErr w:type="spellEnd"/>
            <w:r w:rsidRPr="002133EB">
              <w:rPr>
                <w:color w:val="auto"/>
                <w:sz w:val="20"/>
                <w:szCs w:val="20"/>
                <w:lang w:val="ru-RU" w:eastAsia="ru-RU"/>
              </w:rPr>
              <w:t xml:space="preserve"> клей. Защитная </w:t>
            </w:r>
            <w:proofErr w:type="spellStart"/>
            <w:r w:rsidRPr="002133EB">
              <w:rPr>
                <w:color w:val="auto"/>
                <w:sz w:val="20"/>
                <w:szCs w:val="20"/>
                <w:lang w:val="ru-RU" w:eastAsia="ru-RU"/>
              </w:rPr>
              <w:t>силиконизированная</w:t>
            </w:r>
            <w:proofErr w:type="spellEnd"/>
            <w:r w:rsidRPr="002133EB">
              <w:rPr>
                <w:color w:val="auto"/>
                <w:sz w:val="20"/>
                <w:szCs w:val="20"/>
                <w:lang w:val="ru-RU" w:eastAsia="ru-RU"/>
              </w:rPr>
              <w:t xml:space="preserve">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9,5х</w:t>
            </w:r>
            <w:proofErr w:type="gramStart"/>
            <w:r w:rsidRPr="002133EB">
              <w:rPr>
                <w:color w:val="auto"/>
                <w:sz w:val="20"/>
                <w:szCs w:val="20"/>
                <w:lang w:val="ru-RU" w:eastAsia="ru-RU"/>
              </w:rPr>
              <w:t>7</w:t>
            </w:r>
            <w:proofErr w:type="gramEnd"/>
            <w:r w:rsidRPr="002133EB">
              <w:rPr>
                <w:color w:val="auto"/>
                <w:sz w:val="20"/>
                <w:szCs w:val="20"/>
                <w:lang w:val="ru-RU" w:eastAsia="ru-RU"/>
              </w:rPr>
              <w:t xml:space="preserve">,5 см и менее 10,6х8,5 см, размер впитывающей подушечки 6х4 см. Сила адгезии 2,6N/20mm при угле отрыва в 90 градусов. </w:t>
            </w:r>
            <w:proofErr w:type="spellStart"/>
            <w:r w:rsidRPr="002133EB">
              <w:rPr>
                <w:color w:val="auto"/>
                <w:sz w:val="20"/>
                <w:szCs w:val="20"/>
                <w:lang w:val="ru-RU" w:eastAsia="ru-RU"/>
              </w:rPr>
              <w:t>Паропроницаемость</w:t>
            </w:r>
            <w:proofErr w:type="spellEnd"/>
            <w:r w:rsidRPr="002133EB">
              <w:rPr>
                <w:color w:val="auto"/>
                <w:sz w:val="20"/>
                <w:szCs w:val="20"/>
                <w:lang w:val="ru-RU" w:eastAsia="ru-RU"/>
              </w:rPr>
              <w:t xml:space="preserve"> 1746 г/м</w:t>
            </w:r>
            <w:proofErr w:type="gramStart"/>
            <w:r w:rsidRPr="002133EB">
              <w:rPr>
                <w:color w:val="auto"/>
                <w:sz w:val="20"/>
                <w:szCs w:val="20"/>
                <w:lang w:val="ru-RU" w:eastAsia="ru-RU"/>
              </w:rPr>
              <w:t>2</w:t>
            </w:r>
            <w:proofErr w:type="gramEnd"/>
            <w:r w:rsidRPr="002133EB">
              <w:rPr>
                <w:color w:val="auto"/>
                <w:sz w:val="20"/>
                <w:szCs w:val="20"/>
                <w:lang w:val="ru-RU" w:eastAsia="ru-RU"/>
              </w:rPr>
              <w:t>/сутки. Стерилизация оксидом этилена в соответствии с EN ISO 11135-1. Упаковка: 50 индивидуально упакованных шт</w:t>
            </w:r>
            <w:proofErr w:type="gramStart"/>
            <w:r w:rsidRPr="002133EB">
              <w:rPr>
                <w:color w:val="auto"/>
                <w:sz w:val="20"/>
                <w:szCs w:val="20"/>
                <w:lang w:val="ru-RU" w:eastAsia="ru-RU"/>
              </w:rPr>
              <w:t>.в</w:t>
            </w:r>
            <w:proofErr w:type="gramEnd"/>
            <w:r w:rsidRPr="002133EB">
              <w:rPr>
                <w:color w:val="auto"/>
                <w:sz w:val="20"/>
                <w:szCs w:val="20"/>
                <w:lang w:val="ru-RU" w:eastAsia="ru-RU"/>
              </w:rPr>
              <w:t xml:space="preserve"> картонной раздаточной коробке.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proofErr w:type="spellStart"/>
            <w:r w:rsidRPr="002133EB">
              <w:rPr>
                <w:color w:val="auto"/>
                <w:sz w:val="20"/>
                <w:szCs w:val="20"/>
                <w:lang w:val="ru-RU" w:eastAsia="ru-RU"/>
              </w:rPr>
              <w:lastRenderedPageBreak/>
              <w:t>упак</w:t>
            </w:r>
            <w:proofErr w:type="spellEnd"/>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5</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32</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Шпатель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Медицинский одноразовый шпатель представляет собой тонкую палочку, применяемую при осмотрах пациентов</w:t>
            </w:r>
            <w:proofErr w:type="gramStart"/>
            <w:r w:rsidRPr="002133EB">
              <w:rPr>
                <w:color w:val="auto"/>
                <w:sz w:val="20"/>
                <w:szCs w:val="20"/>
                <w:lang w:val="ru-RU" w:eastAsia="ru-RU"/>
              </w:rPr>
              <w:t>..</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Модели из дерева имеют отшлифованную поверхность, отличаются высокой устойчивостью к излому, упругостью.</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Все </w:t>
            </w:r>
            <w:proofErr w:type="spellStart"/>
            <w:r w:rsidRPr="002133EB">
              <w:rPr>
                <w:color w:val="auto"/>
                <w:sz w:val="20"/>
                <w:szCs w:val="20"/>
                <w:lang w:val="ru-RU" w:eastAsia="ru-RU"/>
              </w:rPr>
              <w:t>простерилизованные</w:t>
            </w:r>
            <w:proofErr w:type="spellEnd"/>
            <w:r w:rsidRPr="002133EB">
              <w:rPr>
                <w:color w:val="auto"/>
                <w:sz w:val="20"/>
                <w:szCs w:val="20"/>
                <w:lang w:val="ru-RU" w:eastAsia="ru-RU"/>
              </w:rPr>
              <w:t xml:space="preserve"> модели находятся в одноразовой стерильной упаковке, которую врач вскрывает непосредственно перед осмотром пациента. Рабочая поверхность деревянных стерильных изделий должна быть шлифованная и абсолютно лишена любых зазубрин, поэтому образование заноз полностью исключено. Длина более 145 мм, ширина – 17-19 мм, толщина 1,6-1,7 мм</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1000</w:t>
            </w:r>
          </w:p>
        </w:tc>
      </w:tr>
      <w:tr w:rsidR="002133EB" w:rsidRPr="002133EB" w:rsidTr="002133EB">
        <w:trPr>
          <w:trHeight w:val="300"/>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33</w:t>
            </w:r>
          </w:p>
        </w:tc>
        <w:tc>
          <w:tcPr>
            <w:tcW w:w="198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Мундштук </w:t>
            </w:r>
          </w:p>
        </w:tc>
        <w:tc>
          <w:tcPr>
            <w:tcW w:w="57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Мундштуки картонные с фильтром, одноразовые к аппаратам для исследования вентиляционных функций легких методом спирометрии. Внутренний диаметр 30 мм, длина более 50 мм, толщина стенки 1,0 мм, в индивидуальной упаковке из полипропиленовой пленки каждый.</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Упаковка - картонная коробка  250-300 </w:t>
            </w:r>
            <w:proofErr w:type="spellStart"/>
            <w:proofErr w:type="gramStart"/>
            <w:r w:rsidRPr="002133EB">
              <w:rPr>
                <w:color w:val="auto"/>
                <w:sz w:val="20"/>
                <w:szCs w:val="20"/>
                <w:lang w:val="ru-RU" w:eastAsia="ru-RU"/>
              </w:rPr>
              <w:t>шт</w:t>
            </w:r>
            <w:proofErr w:type="spellEnd"/>
            <w:proofErr w:type="gramEnd"/>
            <w:r w:rsidRPr="002133EB">
              <w:rPr>
                <w:color w:val="auto"/>
                <w:sz w:val="20"/>
                <w:szCs w:val="20"/>
                <w:lang w:val="ru-RU" w:eastAsia="ru-RU"/>
              </w:rPr>
              <w:t> </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1500</w:t>
            </w:r>
          </w:p>
        </w:tc>
      </w:tr>
      <w:tr w:rsidR="002133EB" w:rsidRPr="002133EB" w:rsidTr="002133EB">
        <w:trPr>
          <w:trHeight w:val="982"/>
        </w:trPr>
        <w:tc>
          <w:tcPr>
            <w:tcW w:w="709" w:type="dxa"/>
            <w:tcBorders>
              <w:top w:val="nil"/>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34</w:t>
            </w:r>
          </w:p>
        </w:tc>
        <w:tc>
          <w:tcPr>
            <w:tcW w:w="1985"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Электроды </w:t>
            </w:r>
          </w:p>
        </w:tc>
        <w:tc>
          <w:tcPr>
            <w:tcW w:w="5780" w:type="dxa"/>
            <w:tcBorders>
              <w:top w:val="nil"/>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Назначение</w:t>
            </w:r>
            <w:proofErr w:type="gramStart"/>
            <w:r w:rsidRPr="002133EB">
              <w:rPr>
                <w:color w:val="auto"/>
                <w:sz w:val="20"/>
                <w:szCs w:val="20"/>
                <w:lang w:val="ru-RU" w:eastAsia="ru-RU"/>
              </w:rPr>
              <w:t xml:space="preserve"> Д</w:t>
            </w:r>
            <w:proofErr w:type="gramEnd"/>
            <w:r w:rsidRPr="002133EB">
              <w:rPr>
                <w:color w:val="auto"/>
                <w:sz w:val="20"/>
                <w:szCs w:val="20"/>
                <w:lang w:val="ru-RU" w:eastAsia="ru-RU"/>
              </w:rPr>
              <w:t xml:space="preserve">ля длительного </w:t>
            </w:r>
            <w:proofErr w:type="spellStart"/>
            <w:r w:rsidRPr="002133EB">
              <w:rPr>
                <w:color w:val="auto"/>
                <w:sz w:val="20"/>
                <w:szCs w:val="20"/>
                <w:lang w:val="ru-RU" w:eastAsia="ru-RU"/>
              </w:rPr>
              <w:t>мониторирования</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Возможно использование при проведении </w:t>
            </w:r>
            <w:proofErr w:type="spellStart"/>
            <w:proofErr w:type="gramStart"/>
            <w:r w:rsidRPr="002133EB">
              <w:rPr>
                <w:color w:val="auto"/>
                <w:sz w:val="20"/>
                <w:szCs w:val="20"/>
                <w:lang w:val="ru-RU" w:eastAsia="ru-RU"/>
              </w:rPr>
              <w:t>стресс-теста</w:t>
            </w:r>
            <w:proofErr w:type="spellEnd"/>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Основа</w:t>
            </w:r>
            <w:r w:rsidRPr="002133EB">
              <w:rPr>
                <w:color w:val="auto"/>
                <w:sz w:val="20"/>
                <w:szCs w:val="20"/>
                <w:lang w:val="ru-RU" w:eastAsia="ru-RU"/>
              </w:rPr>
              <w:tab/>
              <w:t xml:space="preserve">Полиуретановая пена, не содержит ПВХ, латекс, </w:t>
            </w:r>
            <w:proofErr w:type="spellStart"/>
            <w:r w:rsidRPr="002133EB">
              <w:rPr>
                <w:color w:val="auto"/>
                <w:sz w:val="20"/>
                <w:szCs w:val="20"/>
                <w:lang w:val="ru-RU" w:eastAsia="ru-RU"/>
              </w:rPr>
              <w:t>фталаты</w:t>
            </w:r>
            <w:proofErr w:type="spellEnd"/>
            <w:r w:rsidRPr="002133EB">
              <w:rPr>
                <w:color w:val="auto"/>
                <w:sz w:val="20"/>
                <w:szCs w:val="20"/>
                <w:lang w:val="ru-RU" w:eastAsia="ru-RU"/>
              </w:rPr>
              <w:t xml:space="preserve">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Клеевое покрытие</w:t>
            </w:r>
            <w:r w:rsidRPr="002133EB">
              <w:rPr>
                <w:color w:val="auto"/>
                <w:sz w:val="20"/>
                <w:szCs w:val="20"/>
                <w:lang w:val="ru-RU" w:eastAsia="ru-RU"/>
              </w:rPr>
              <w:tab/>
              <w:t>Площадь клеевого покрытия не менее 1120 мм</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Вид геля</w:t>
            </w:r>
            <w:r w:rsidRPr="002133EB">
              <w:rPr>
                <w:color w:val="auto"/>
                <w:sz w:val="20"/>
                <w:szCs w:val="20"/>
                <w:lang w:val="ru-RU" w:eastAsia="ru-RU"/>
              </w:rPr>
              <w:tab/>
            </w:r>
            <w:proofErr w:type="spellStart"/>
            <w:r w:rsidRPr="002133EB">
              <w:rPr>
                <w:color w:val="auto"/>
                <w:sz w:val="20"/>
                <w:szCs w:val="20"/>
                <w:lang w:val="ru-RU" w:eastAsia="ru-RU"/>
              </w:rPr>
              <w:t>Антиаллергенный</w:t>
            </w:r>
            <w:proofErr w:type="spellEnd"/>
            <w:r w:rsidRPr="002133EB">
              <w:rPr>
                <w:color w:val="auto"/>
                <w:sz w:val="20"/>
                <w:szCs w:val="20"/>
                <w:lang w:val="ru-RU" w:eastAsia="ru-RU"/>
              </w:rPr>
              <w:t xml:space="preserve"> твёрдый гель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Размер</w:t>
            </w:r>
            <w:r w:rsidRPr="002133EB">
              <w:rPr>
                <w:color w:val="auto"/>
                <w:sz w:val="20"/>
                <w:szCs w:val="20"/>
                <w:lang w:val="ru-RU" w:eastAsia="ru-RU"/>
              </w:rPr>
              <w:tab/>
              <w:t xml:space="preserve">Длина - не более 52мм и не менее 49мм        </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Ширина -  не более 34мм и не менее 31мм</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Общая площадь не более 1386 мм</w:t>
            </w:r>
            <w:proofErr w:type="gramStart"/>
            <w:r w:rsidRPr="002133EB">
              <w:rPr>
                <w:color w:val="auto"/>
                <w:sz w:val="20"/>
                <w:szCs w:val="20"/>
                <w:lang w:val="ru-RU" w:eastAsia="ru-RU"/>
              </w:rPr>
              <w:t>2</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Прозрачное окно</w:t>
            </w:r>
            <w:r w:rsidRPr="002133EB">
              <w:rPr>
                <w:color w:val="auto"/>
                <w:sz w:val="20"/>
                <w:szCs w:val="20"/>
                <w:lang w:val="ru-RU" w:eastAsia="ru-RU"/>
              </w:rPr>
              <w:tab/>
              <w:t>Наличие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Требования к сенсору</w:t>
            </w:r>
            <w:r w:rsidRPr="002133EB">
              <w:rPr>
                <w:color w:val="auto"/>
                <w:sz w:val="20"/>
                <w:szCs w:val="20"/>
                <w:lang w:val="ru-RU" w:eastAsia="ru-RU"/>
              </w:rPr>
              <w:tab/>
              <w:t>Соединение кнопочного типа, нержавеющая сталь.</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Сенсор из </w:t>
            </w:r>
            <w:proofErr w:type="spellStart"/>
            <w:r w:rsidRPr="002133EB">
              <w:rPr>
                <w:color w:val="auto"/>
                <w:sz w:val="20"/>
                <w:szCs w:val="20"/>
                <w:lang w:val="ru-RU" w:eastAsia="ru-RU"/>
              </w:rPr>
              <w:t>стеклонаполненного</w:t>
            </w:r>
            <w:proofErr w:type="spellEnd"/>
            <w:r w:rsidRPr="002133EB">
              <w:rPr>
                <w:color w:val="auto"/>
                <w:sz w:val="20"/>
                <w:szCs w:val="20"/>
                <w:lang w:val="ru-RU" w:eastAsia="ru-RU"/>
              </w:rPr>
              <w:t xml:space="preserve"> АВ</w:t>
            </w:r>
            <w:proofErr w:type="gramStart"/>
            <w:r w:rsidRPr="002133EB">
              <w:rPr>
                <w:color w:val="auto"/>
                <w:sz w:val="20"/>
                <w:szCs w:val="20"/>
                <w:lang w:val="ru-RU" w:eastAsia="ru-RU"/>
              </w:rPr>
              <w:t>S</w:t>
            </w:r>
            <w:proofErr w:type="gramEnd"/>
            <w:r w:rsidRPr="002133EB">
              <w:rPr>
                <w:color w:val="auto"/>
                <w:sz w:val="20"/>
                <w:szCs w:val="20"/>
                <w:lang w:val="ru-RU" w:eastAsia="ru-RU"/>
              </w:rPr>
              <w:t xml:space="preserve"> покрыт </w:t>
            </w:r>
            <w:proofErr w:type="spellStart"/>
            <w:r w:rsidRPr="002133EB">
              <w:rPr>
                <w:color w:val="auto"/>
                <w:sz w:val="20"/>
                <w:szCs w:val="20"/>
                <w:lang w:val="ru-RU" w:eastAsia="ru-RU"/>
              </w:rPr>
              <w:t>Ag</w:t>
            </w:r>
            <w:proofErr w:type="spellEnd"/>
            <w:r w:rsidRPr="002133EB">
              <w:rPr>
                <w:color w:val="auto"/>
                <w:sz w:val="20"/>
                <w:szCs w:val="20"/>
                <w:lang w:val="ru-RU" w:eastAsia="ru-RU"/>
              </w:rPr>
              <w:t>/</w:t>
            </w:r>
            <w:proofErr w:type="spellStart"/>
            <w:r w:rsidRPr="002133EB">
              <w:rPr>
                <w:color w:val="auto"/>
                <w:sz w:val="20"/>
                <w:szCs w:val="20"/>
                <w:lang w:val="ru-RU" w:eastAsia="ru-RU"/>
              </w:rPr>
              <w:t>AgCl</w:t>
            </w:r>
            <w:proofErr w:type="spell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Площадь твердого геля не более 203мм2 и не менее 200 мм</w:t>
            </w:r>
            <w:proofErr w:type="gramStart"/>
            <w:r w:rsidRPr="002133EB">
              <w:rPr>
                <w:color w:val="auto"/>
                <w:sz w:val="20"/>
                <w:szCs w:val="20"/>
                <w:lang w:val="ru-RU" w:eastAsia="ru-RU"/>
              </w:rPr>
              <w:t>2</w:t>
            </w:r>
            <w:proofErr w:type="gramEnd"/>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Требования к электрическим параметрам электрода</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Полное сопротивление электрода -  не более 150 Ом</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Разность электродных потенциалов – не более 1 мВ.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Восстановление </w:t>
            </w:r>
            <w:proofErr w:type="spellStart"/>
            <w:r w:rsidRPr="002133EB">
              <w:rPr>
                <w:color w:val="auto"/>
                <w:sz w:val="20"/>
                <w:szCs w:val="20"/>
                <w:lang w:val="ru-RU" w:eastAsia="ru-RU"/>
              </w:rPr>
              <w:t>дефибиляционной</w:t>
            </w:r>
            <w:proofErr w:type="spellEnd"/>
            <w:r w:rsidRPr="002133EB">
              <w:rPr>
                <w:color w:val="auto"/>
                <w:sz w:val="20"/>
                <w:szCs w:val="20"/>
                <w:lang w:val="ru-RU" w:eastAsia="ru-RU"/>
              </w:rPr>
              <w:t xml:space="preserve"> перегрузки (потенциал поляризации) – не более 15 мВ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Эффективное время функционирования</w:t>
            </w:r>
            <w:proofErr w:type="gramStart"/>
            <w:r w:rsidRPr="002133EB">
              <w:rPr>
                <w:color w:val="auto"/>
                <w:sz w:val="20"/>
                <w:szCs w:val="20"/>
                <w:lang w:val="ru-RU" w:eastAsia="ru-RU"/>
              </w:rPr>
              <w:tab/>
              <w:t>Н</w:t>
            </w:r>
            <w:proofErr w:type="gramEnd"/>
            <w:r w:rsidRPr="002133EB">
              <w:rPr>
                <w:color w:val="auto"/>
                <w:sz w:val="20"/>
                <w:szCs w:val="20"/>
                <w:lang w:val="ru-RU" w:eastAsia="ru-RU"/>
              </w:rPr>
              <w:t>е менее 48 часов.</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Ушко для снятия электрода</w:t>
            </w:r>
            <w:r w:rsidRPr="002133EB">
              <w:rPr>
                <w:color w:val="auto"/>
                <w:sz w:val="20"/>
                <w:szCs w:val="20"/>
                <w:lang w:val="ru-RU" w:eastAsia="ru-RU"/>
              </w:rPr>
              <w:tab/>
              <w:t xml:space="preserve">Наличие  «ушка» или части поверхности без </w:t>
            </w:r>
            <w:proofErr w:type="spellStart"/>
            <w:r w:rsidRPr="002133EB">
              <w:rPr>
                <w:color w:val="auto"/>
                <w:sz w:val="20"/>
                <w:szCs w:val="20"/>
                <w:lang w:val="ru-RU" w:eastAsia="ru-RU"/>
              </w:rPr>
              <w:t>адгезивного</w:t>
            </w:r>
            <w:proofErr w:type="spellEnd"/>
            <w:r w:rsidRPr="002133EB">
              <w:rPr>
                <w:color w:val="auto"/>
                <w:sz w:val="20"/>
                <w:szCs w:val="20"/>
                <w:lang w:val="ru-RU" w:eastAsia="ru-RU"/>
              </w:rPr>
              <w:t xml:space="preserve"> слоя.</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Защитная плёнка на клеевой поверхности</w:t>
            </w:r>
            <w:r w:rsidRPr="002133EB">
              <w:rPr>
                <w:color w:val="auto"/>
                <w:sz w:val="20"/>
                <w:szCs w:val="20"/>
                <w:lang w:val="ru-RU" w:eastAsia="ru-RU"/>
              </w:rPr>
              <w:tab/>
              <w:t>Наличие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Упаковка 30 или 50 или 60 шт. в упаковке.</w:t>
            </w:r>
          </w:p>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Срок хранения открытой упаковки не менее 30 дней</w:t>
            </w:r>
          </w:p>
        </w:tc>
        <w:tc>
          <w:tcPr>
            <w:tcW w:w="1165"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2000</w:t>
            </w:r>
          </w:p>
        </w:tc>
      </w:tr>
      <w:tr w:rsidR="002133EB" w:rsidRPr="002133EB" w:rsidTr="002133E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35</w:t>
            </w:r>
          </w:p>
        </w:tc>
        <w:tc>
          <w:tcPr>
            <w:tcW w:w="1985"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Электроды </w:t>
            </w:r>
          </w:p>
        </w:tc>
        <w:tc>
          <w:tcPr>
            <w:tcW w:w="5780"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Электрод  для длительного  </w:t>
            </w:r>
            <w:proofErr w:type="spellStart"/>
            <w:r w:rsidRPr="002133EB">
              <w:rPr>
                <w:color w:val="auto"/>
                <w:sz w:val="20"/>
                <w:szCs w:val="20"/>
                <w:lang w:val="ru-RU" w:eastAsia="ru-RU"/>
              </w:rPr>
              <w:t>мониторирования</w:t>
            </w:r>
            <w:proofErr w:type="spellEnd"/>
            <w:r w:rsidRPr="002133EB">
              <w:rPr>
                <w:color w:val="auto"/>
                <w:sz w:val="20"/>
                <w:szCs w:val="20"/>
                <w:lang w:val="ru-RU" w:eastAsia="ru-RU"/>
              </w:rPr>
              <w:t xml:space="preserve">, содержит твердый гель, обладает высокой проводящей  способностью, обеспечивает прочную адгезию для обеспечения сигнала хорошего качества. </w:t>
            </w:r>
            <w:proofErr w:type="gramStart"/>
            <w:r w:rsidRPr="002133EB">
              <w:rPr>
                <w:color w:val="auto"/>
                <w:sz w:val="20"/>
                <w:szCs w:val="20"/>
                <w:lang w:val="ru-RU" w:eastAsia="ru-RU"/>
              </w:rPr>
              <w:t>Одноразовые.</w:t>
            </w:r>
            <w:proofErr w:type="gramEnd"/>
            <w:r w:rsidRPr="002133EB">
              <w:rPr>
                <w:color w:val="auto"/>
                <w:sz w:val="20"/>
                <w:szCs w:val="20"/>
                <w:lang w:val="ru-RU" w:eastAsia="ru-RU"/>
              </w:rPr>
              <w:t xml:space="preserve"> Размеры 45х42  мм. Основа - полиуретановая пена, толщиной не менее 1,0 мм. Контактная </w:t>
            </w:r>
            <w:r w:rsidRPr="002133EB">
              <w:rPr>
                <w:color w:val="auto"/>
                <w:sz w:val="20"/>
                <w:szCs w:val="20"/>
                <w:lang w:val="ru-RU" w:eastAsia="ru-RU"/>
              </w:rPr>
              <w:lastRenderedPageBreak/>
              <w:t xml:space="preserve">поверхность  из </w:t>
            </w:r>
            <w:proofErr w:type="spellStart"/>
            <w:r w:rsidRPr="002133EB">
              <w:rPr>
                <w:color w:val="auto"/>
                <w:sz w:val="20"/>
                <w:szCs w:val="20"/>
                <w:lang w:val="ru-RU" w:eastAsia="ru-RU"/>
              </w:rPr>
              <w:t>стеклонаполненного</w:t>
            </w:r>
            <w:proofErr w:type="spellEnd"/>
            <w:r w:rsidRPr="002133EB">
              <w:rPr>
                <w:color w:val="auto"/>
                <w:sz w:val="20"/>
                <w:szCs w:val="20"/>
                <w:lang w:val="ru-RU" w:eastAsia="ru-RU"/>
              </w:rPr>
              <w:t xml:space="preserve"> ABS (</w:t>
            </w:r>
            <w:proofErr w:type="spellStart"/>
            <w:r w:rsidRPr="002133EB">
              <w:rPr>
                <w:color w:val="auto"/>
                <w:sz w:val="20"/>
                <w:szCs w:val="20"/>
                <w:lang w:val="ru-RU" w:eastAsia="ru-RU"/>
              </w:rPr>
              <w:t>акрилонитрилбутадиенстирола</w:t>
            </w:r>
            <w:proofErr w:type="spellEnd"/>
            <w:r w:rsidRPr="002133EB">
              <w:rPr>
                <w:color w:val="auto"/>
                <w:sz w:val="20"/>
                <w:szCs w:val="20"/>
                <w:lang w:val="ru-RU" w:eastAsia="ru-RU"/>
              </w:rPr>
              <w:t xml:space="preserve">), покрыта </w:t>
            </w:r>
            <w:proofErr w:type="spellStart"/>
            <w:r w:rsidRPr="002133EB">
              <w:rPr>
                <w:color w:val="auto"/>
                <w:sz w:val="20"/>
                <w:szCs w:val="20"/>
                <w:lang w:val="ru-RU" w:eastAsia="ru-RU"/>
              </w:rPr>
              <w:t>Ag</w:t>
            </w:r>
            <w:proofErr w:type="spellEnd"/>
            <w:r w:rsidRPr="002133EB">
              <w:rPr>
                <w:color w:val="auto"/>
                <w:sz w:val="20"/>
                <w:szCs w:val="20"/>
                <w:lang w:val="ru-RU" w:eastAsia="ru-RU"/>
              </w:rPr>
              <w:t>/</w:t>
            </w:r>
            <w:proofErr w:type="spellStart"/>
            <w:r w:rsidRPr="002133EB">
              <w:rPr>
                <w:color w:val="auto"/>
                <w:sz w:val="20"/>
                <w:szCs w:val="20"/>
                <w:lang w:val="ru-RU" w:eastAsia="ru-RU"/>
              </w:rPr>
              <w:t>AgCI</w:t>
            </w:r>
            <w:proofErr w:type="spellEnd"/>
            <w:r w:rsidRPr="002133EB">
              <w:rPr>
                <w:color w:val="auto"/>
                <w:sz w:val="20"/>
                <w:szCs w:val="20"/>
                <w:lang w:val="ru-RU" w:eastAsia="ru-RU"/>
              </w:rPr>
              <w:t xml:space="preserve"> (серебро/хлорид серебра).  Площадь твердого геля -  не менее 348 мм². Импеданс  (сопротивление) - не более 150  Ом. Компенсирующее  напряжение смещения постоянного тока (DCO) не более 1 мВ,  восстановление  после перегрузки  при </w:t>
            </w:r>
            <w:proofErr w:type="spellStart"/>
            <w:r w:rsidRPr="002133EB">
              <w:rPr>
                <w:color w:val="auto"/>
                <w:sz w:val="20"/>
                <w:szCs w:val="20"/>
                <w:lang w:val="ru-RU" w:eastAsia="ru-RU"/>
              </w:rPr>
              <w:t>дефибриляции</w:t>
            </w:r>
            <w:proofErr w:type="spellEnd"/>
            <w:r w:rsidRPr="002133EB">
              <w:rPr>
                <w:color w:val="auto"/>
                <w:sz w:val="20"/>
                <w:szCs w:val="20"/>
                <w:lang w:val="ru-RU" w:eastAsia="ru-RU"/>
              </w:rPr>
              <w:t xml:space="preserve"> -  не более 15 мВ,  скорость изменения  поляризационного потенциала   не более 0,3 мВ/</w:t>
            </w:r>
            <w:proofErr w:type="gramStart"/>
            <w:r w:rsidRPr="002133EB">
              <w:rPr>
                <w:color w:val="auto"/>
                <w:sz w:val="20"/>
                <w:szCs w:val="20"/>
                <w:lang w:val="ru-RU" w:eastAsia="ru-RU"/>
              </w:rPr>
              <w:t>с</w:t>
            </w:r>
            <w:proofErr w:type="gramEnd"/>
            <w:r w:rsidRPr="002133EB">
              <w:rPr>
                <w:color w:val="auto"/>
                <w:sz w:val="20"/>
                <w:szCs w:val="20"/>
                <w:lang w:val="ru-RU" w:eastAsia="ru-RU"/>
              </w:rPr>
              <w:t>, смещение напряжения постоянного тока не более 15 мВ, сочетание нестабильности напряжения и собственного шума не более 90 мкВ. Соединение  кнопочного типа, нержавеющая сталь. Время фиксации электрода на теле пациента до 72 часов. Срок хранения  открытой упаковки  не более 30 дней, закрытой упаковки  не более 24 месяцев. В упаковке - не более 50 штук.</w:t>
            </w:r>
          </w:p>
        </w:tc>
        <w:tc>
          <w:tcPr>
            <w:tcW w:w="1165"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lastRenderedPageBreak/>
              <w:t>ш</w:t>
            </w:r>
            <w:proofErr w:type="gramEnd"/>
            <w:r w:rsidRPr="002133EB">
              <w:rPr>
                <w:color w:val="auto"/>
                <w:sz w:val="20"/>
                <w:szCs w:val="20"/>
                <w:lang w:val="ru-RU" w:eastAsia="ru-RU"/>
              </w:rPr>
              <w:t>т.</w:t>
            </w:r>
          </w:p>
        </w:tc>
        <w:tc>
          <w:tcPr>
            <w:tcW w:w="980"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2000</w:t>
            </w:r>
          </w:p>
        </w:tc>
      </w:tr>
      <w:tr w:rsidR="002133EB" w:rsidRPr="002133EB" w:rsidTr="002133E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lastRenderedPageBreak/>
              <w:t>36</w:t>
            </w:r>
          </w:p>
        </w:tc>
        <w:tc>
          <w:tcPr>
            <w:tcW w:w="1985"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Салфетки </w:t>
            </w:r>
          </w:p>
        </w:tc>
        <w:tc>
          <w:tcPr>
            <w:tcW w:w="5780"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 xml:space="preserve">Готовые к использованию салфетки для </w:t>
            </w:r>
            <w:proofErr w:type="spellStart"/>
            <w:r w:rsidRPr="002133EB">
              <w:rPr>
                <w:color w:val="auto"/>
                <w:sz w:val="20"/>
                <w:szCs w:val="20"/>
                <w:lang w:val="ru-RU" w:eastAsia="ru-RU"/>
              </w:rPr>
              <w:t>диспенсера</w:t>
            </w:r>
            <w:proofErr w:type="spellEnd"/>
            <w:r w:rsidRPr="002133EB">
              <w:rPr>
                <w:color w:val="auto"/>
                <w:sz w:val="20"/>
                <w:szCs w:val="20"/>
                <w:lang w:val="ru-RU" w:eastAsia="ru-RU"/>
              </w:rPr>
              <w:t xml:space="preserve"> </w:t>
            </w:r>
            <w:proofErr w:type="spellStart"/>
            <w:r w:rsidRPr="002133EB">
              <w:rPr>
                <w:color w:val="auto"/>
                <w:sz w:val="20"/>
                <w:szCs w:val="20"/>
                <w:lang w:val="ru-RU" w:eastAsia="ru-RU"/>
              </w:rPr>
              <w:t>DesiWipes</w:t>
            </w:r>
            <w:proofErr w:type="spellEnd"/>
            <w:r w:rsidRPr="002133EB">
              <w:rPr>
                <w:color w:val="auto"/>
                <w:sz w:val="20"/>
                <w:szCs w:val="20"/>
                <w:lang w:val="ru-RU" w:eastAsia="ru-RU"/>
              </w:rPr>
              <w:t xml:space="preserve"> однократного применения из нетканого материала для использования при дезинфекции и очистке. Размер более 135*275 мм менее 150*285 мм, плотность более 35 г/м². В упаковке не менее 100 шт.</w:t>
            </w:r>
          </w:p>
        </w:tc>
        <w:tc>
          <w:tcPr>
            <w:tcW w:w="1165"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proofErr w:type="spellStart"/>
            <w:r w:rsidRPr="002133EB">
              <w:rPr>
                <w:color w:val="auto"/>
                <w:sz w:val="20"/>
                <w:szCs w:val="20"/>
                <w:lang w:val="ru-RU" w:eastAsia="ru-RU"/>
              </w:rPr>
              <w:t>упак</w:t>
            </w:r>
            <w:proofErr w:type="spellEnd"/>
            <w:r w:rsidRPr="002133EB">
              <w:rPr>
                <w:color w:val="auto"/>
                <w:sz w:val="20"/>
                <w:szCs w:val="20"/>
                <w:lang w:val="ru-RU" w:eastAsia="ru-RU"/>
              </w:rPr>
              <w:t>.</w:t>
            </w:r>
          </w:p>
        </w:tc>
        <w:tc>
          <w:tcPr>
            <w:tcW w:w="980"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18</w:t>
            </w:r>
          </w:p>
        </w:tc>
      </w:tr>
      <w:tr w:rsidR="002133EB" w:rsidRPr="002133EB" w:rsidTr="002133E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37</w:t>
            </w:r>
          </w:p>
        </w:tc>
        <w:tc>
          <w:tcPr>
            <w:tcW w:w="1985"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left"/>
              <w:rPr>
                <w:color w:val="auto"/>
                <w:sz w:val="20"/>
                <w:szCs w:val="20"/>
                <w:lang w:val="ru-RU" w:eastAsia="ru-RU"/>
              </w:rPr>
            </w:pPr>
            <w:r w:rsidRPr="002133EB">
              <w:rPr>
                <w:color w:val="auto"/>
                <w:sz w:val="20"/>
                <w:szCs w:val="20"/>
                <w:lang w:val="ru-RU" w:eastAsia="ru-RU"/>
              </w:rPr>
              <w:t xml:space="preserve">Пакет </w:t>
            </w:r>
          </w:p>
        </w:tc>
        <w:tc>
          <w:tcPr>
            <w:tcW w:w="5780"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rPr>
                <w:color w:val="auto"/>
                <w:sz w:val="20"/>
                <w:szCs w:val="20"/>
                <w:lang w:val="ru-RU" w:eastAsia="ru-RU"/>
              </w:rPr>
            </w:pPr>
            <w:r w:rsidRPr="002133EB">
              <w:rPr>
                <w:color w:val="auto"/>
                <w:sz w:val="20"/>
                <w:szCs w:val="20"/>
                <w:lang w:val="ru-RU" w:eastAsia="ru-RU"/>
              </w:rPr>
              <w:t>Пакеты для медицинских отходов Класса Б предназначены для утилизации опасных, рискованных отходов (к ним относятся потенциально-инфицированные отходы, материал и инструменты загрязненные выделениями, в т.ч</w:t>
            </w:r>
            <w:proofErr w:type="gramStart"/>
            <w:r w:rsidRPr="002133EB">
              <w:rPr>
                <w:color w:val="auto"/>
                <w:sz w:val="20"/>
                <w:szCs w:val="20"/>
                <w:lang w:val="ru-RU" w:eastAsia="ru-RU"/>
              </w:rPr>
              <w:t>.к</w:t>
            </w:r>
            <w:proofErr w:type="gramEnd"/>
            <w:r w:rsidRPr="002133EB">
              <w:rPr>
                <w:color w:val="auto"/>
                <w:sz w:val="20"/>
                <w:szCs w:val="20"/>
                <w:lang w:val="ru-RU" w:eastAsia="ru-RU"/>
              </w:rPr>
              <w:t xml:space="preserve">ровью, выделения пациентов, патологоанатомические отходы, органические операционные отходы (органы, ткани и т.п.), все отходы из инфекционных отделений (в т.ч.пищевые), отходы из микробиологических лабораторий, работающих с микроорганизмами 3-4 групп патогенности, биологические отходы вивариев), имеют желтую окраску и текстовую маркировку. Пакеты для утилизации изготовлены из особой композиции полиэтилена, гарантирующей безопасность в отношении возникновения ВБИ во время сбора, хранения и транспортировки отходов. Размер более 290*320 мм и менее 310 мм*340 мм, плотность более 15 мкм. </w:t>
            </w:r>
          </w:p>
        </w:tc>
        <w:tc>
          <w:tcPr>
            <w:tcW w:w="1165"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proofErr w:type="gramStart"/>
            <w:r w:rsidRPr="002133EB">
              <w:rPr>
                <w:color w:val="auto"/>
                <w:sz w:val="20"/>
                <w:szCs w:val="20"/>
                <w:lang w:val="ru-RU" w:eastAsia="ru-RU"/>
              </w:rPr>
              <w:t>ш</w:t>
            </w:r>
            <w:proofErr w:type="gramEnd"/>
            <w:r w:rsidRPr="002133EB">
              <w:rPr>
                <w:color w:val="auto"/>
                <w:sz w:val="20"/>
                <w:szCs w:val="20"/>
                <w:lang w:val="ru-RU" w:eastAsia="ru-RU"/>
              </w:rPr>
              <w:t>т.</w:t>
            </w:r>
          </w:p>
        </w:tc>
        <w:tc>
          <w:tcPr>
            <w:tcW w:w="980" w:type="dxa"/>
            <w:tcBorders>
              <w:top w:val="single" w:sz="4" w:space="0" w:color="auto"/>
              <w:left w:val="nil"/>
              <w:bottom w:val="single" w:sz="4" w:space="0" w:color="auto"/>
              <w:right w:val="single" w:sz="4" w:space="0" w:color="auto"/>
            </w:tcBorders>
            <w:shd w:val="clear" w:color="auto" w:fill="auto"/>
          </w:tcPr>
          <w:p w:rsidR="002133EB" w:rsidRPr="002133EB" w:rsidRDefault="002133EB" w:rsidP="002133EB">
            <w:pPr>
              <w:spacing w:after="0" w:line="240" w:lineRule="auto"/>
              <w:ind w:left="0" w:firstLine="0"/>
              <w:jc w:val="center"/>
              <w:rPr>
                <w:color w:val="auto"/>
                <w:sz w:val="20"/>
                <w:szCs w:val="20"/>
                <w:lang w:val="ru-RU" w:eastAsia="ru-RU"/>
              </w:rPr>
            </w:pPr>
            <w:r w:rsidRPr="002133EB">
              <w:rPr>
                <w:color w:val="auto"/>
                <w:sz w:val="20"/>
                <w:szCs w:val="20"/>
                <w:lang w:val="ru-RU" w:eastAsia="ru-RU"/>
              </w:rPr>
              <w:t>4500</w:t>
            </w:r>
          </w:p>
        </w:tc>
      </w:tr>
    </w:tbl>
    <w:p w:rsidR="002133EB" w:rsidRPr="002133EB" w:rsidRDefault="002133EB" w:rsidP="002133EB">
      <w:pPr>
        <w:spacing w:after="200" w:line="276" w:lineRule="auto"/>
        <w:ind w:left="0" w:firstLine="0"/>
        <w:jc w:val="left"/>
        <w:rPr>
          <w:rFonts w:asciiTheme="minorHAnsi" w:eastAsiaTheme="minorHAnsi" w:hAnsiTheme="minorHAnsi" w:cstheme="minorBidi"/>
          <w:color w:val="auto"/>
          <w:sz w:val="22"/>
          <w:lang w:val="ru-RU"/>
        </w:rPr>
      </w:pPr>
    </w:p>
    <w:p w:rsidR="00237196" w:rsidRDefault="00237196" w:rsidP="006228D1">
      <w:pPr>
        <w:spacing w:after="0" w:line="240" w:lineRule="auto"/>
        <w:ind w:left="0" w:firstLine="0"/>
        <w:jc w:val="center"/>
        <w:rPr>
          <w:rFonts w:eastAsia="Calibri"/>
          <w:b/>
          <w:color w:val="auto"/>
          <w:sz w:val="24"/>
          <w:szCs w:val="24"/>
          <w:lang w:val="ru-RU" w:eastAsia="ru-RU"/>
        </w:rPr>
      </w:pPr>
    </w:p>
    <w:p w:rsidR="00237196" w:rsidRPr="008E4670" w:rsidRDefault="00237196" w:rsidP="006228D1">
      <w:pPr>
        <w:spacing w:after="0" w:line="240" w:lineRule="auto"/>
        <w:ind w:left="0" w:firstLine="0"/>
        <w:jc w:val="center"/>
        <w:rPr>
          <w:rFonts w:eastAsia="Calibri"/>
          <w:b/>
          <w:color w:val="auto"/>
          <w:sz w:val="24"/>
          <w:szCs w:val="24"/>
          <w:lang w:val="ru-RU" w:eastAsia="ru-RU"/>
        </w:rPr>
      </w:pPr>
    </w:p>
    <w:p w:rsidR="00237196" w:rsidRDefault="00487B1F" w:rsidP="00487B1F">
      <w:pPr>
        <w:spacing w:after="0" w:line="240" w:lineRule="auto"/>
        <w:ind w:left="-426" w:right="282" w:firstLine="680"/>
        <w:rPr>
          <w:rFonts w:eastAsia="Calibri"/>
          <w:b/>
          <w:color w:val="auto"/>
          <w:sz w:val="24"/>
          <w:szCs w:val="24"/>
          <w:lang w:val="ru-RU" w:eastAsia="ru-RU"/>
        </w:rPr>
      </w:pPr>
      <w:r w:rsidRPr="00487B1F">
        <w:rPr>
          <w:rFonts w:eastAsia="Calibri"/>
          <w:b/>
          <w:color w:val="auto"/>
          <w:sz w:val="24"/>
          <w:szCs w:val="24"/>
          <w:lang w:val="ru-RU" w:eastAsia="ru-RU"/>
        </w:rPr>
        <w:t>Начальная максимальная цена договора, порядок формирования цены:</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rFonts w:eastAsia="Calibri"/>
          <w:b/>
          <w:color w:val="auto"/>
          <w:sz w:val="24"/>
          <w:szCs w:val="24"/>
          <w:lang w:val="ru-RU" w:eastAsia="ru-RU"/>
        </w:rPr>
        <w:t xml:space="preserve"> </w:t>
      </w:r>
      <w:r w:rsidR="00237196" w:rsidRPr="00237196">
        <w:rPr>
          <w:b/>
          <w:color w:val="auto"/>
          <w:sz w:val="24"/>
          <w:szCs w:val="24"/>
          <w:lang w:val="ru-RU" w:eastAsia="ru-RU"/>
        </w:rPr>
        <w:t>1 537 289 (Один миллион пятьсот тридцать семь тысяч двести восемьдесят девять) рублей 47 копеек</w:t>
      </w:r>
      <w:r w:rsidRPr="00487B1F">
        <w:rPr>
          <w:rFonts w:eastAsia="Calibri"/>
          <w:color w:val="auto"/>
          <w:sz w:val="24"/>
          <w:szCs w:val="24"/>
          <w:lang w:val="ru-RU" w:eastAsia="ru-RU"/>
        </w:rPr>
        <w:t>, в стоимость товара включены расходы на перевозку, страхование, а также все налоги, пошлины и иные обязательные платежи.</w:t>
      </w:r>
      <w:r w:rsidRPr="00487B1F">
        <w:rPr>
          <w:color w:val="auto"/>
          <w:sz w:val="24"/>
          <w:szCs w:val="24"/>
          <w:lang w:val="ru-RU" w:eastAsia="ru-RU"/>
        </w:rPr>
        <w:t xml:space="preserve"> </w:t>
      </w:r>
    </w:p>
    <w:p w:rsidR="00237196" w:rsidRDefault="00487B1F" w:rsidP="00487B1F">
      <w:pPr>
        <w:spacing w:after="0" w:line="240" w:lineRule="auto"/>
        <w:ind w:left="-426" w:right="282" w:firstLine="680"/>
        <w:rPr>
          <w:color w:val="auto"/>
          <w:sz w:val="24"/>
          <w:szCs w:val="24"/>
          <w:lang w:val="ru-RU" w:eastAsia="ru-RU"/>
        </w:rPr>
      </w:pPr>
      <w:r w:rsidRPr="00487B1F">
        <w:rPr>
          <w:b/>
          <w:color w:val="auto"/>
          <w:sz w:val="24"/>
          <w:szCs w:val="24"/>
          <w:lang w:val="ru-RU" w:eastAsia="ru-RU"/>
        </w:rPr>
        <w:t>Срок поставки товара</w:t>
      </w:r>
      <w:r w:rsidR="00237196">
        <w:rPr>
          <w:color w:val="auto"/>
          <w:sz w:val="24"/>
          <w:szCs w:val="24"/>
          <w:lang w:val="ru-RU" w:eastAsia="ru-RU"/>
        </w:rPr>
        <w:t>:</w:t>
      </w:r>
    </w:p>
    <w:p w:rsidR="00237196" w:rsidRDefault="00237196" w:rsidP="00487B1F">
      <w:pPr>
        <w:spacing w:after="0" w:line="240" w:lineRule="auto"/>
        <w:ind w:left="-426" w:right="282" w:firstLine="680"/>
        <w:rPr>
          <w:color w:val="auto"/>
          <w:sz w:val="24"/>
          <w:szCs w:val="24"/>
          <w:lang w:val="ru-RU" w:eastAsia="ru-RU"/>
        </w:rPr>
      </w:pPr>
      <w:r w:rsidRPr="00237196">
        <w:rPr>
          <w:color w:val="auto"/>
          <w:sz w:val="24"/>
          <w:szCs w:val="24"/>
          <w:lang w:val="ru-RU" w:eastAsia="ru-RU"/>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w:t>
      </w:r>
      <w:proofErr w:type="gramStart"/>
      <w:r w:rsidRPr="00237196">
        <w:rPr>
          <w:color w:val="auto"/>
          <w:sz w:val="24"/>
          <w:szCs w:val="24"/>
          <w:lang w:val="ru-RU" w:eastAsia="ru-RU"/>
        </w:rPr>
        <w:t>нерабочие праздничные</w:t>
      </w:r>
      <w:proofErr w:type="gramEnd"/>
      <w:r w:rsidRPr="00237196">
        <w:rPr>
          <w:color w:val="auto"/>
          <w:sz w:val="24"/>
          <w:szCs w:val="24"/>
          <w:lang w:val="ru-RU" w:eastAsia="ru-RU"/>
        </w:rPr>
        <w:t xml:space="preserve"> дни) с 08.00 до 16.00. </w:t>
      </w:r>
      <w:proofErr w:type="gramStart"/>
      <w:r w:rsidRPr="00237196">
        <w:rPr>
          <w:color w:val="auto"/>
          <w:sz w:val="24"/>
          <w:szCs w:val="24"/>
          <w:lang w:val="ru-RU" w:eastAsia="ru-RU"/>
        </w:rPr>
        <w:t>Срок исполнения каждой заявки не должен составлять более 14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календарных дней с момента получения заявки Покупателя.</w:t>
      </w:r>
      <w:proofErr w:type="gramEnd"/>
      <w:r w:rsidRPr="00237196">
        <w:rPr>
          <w:color w:val="auto"/>
          <w:sz w:val="24"/>
          <w:szCs w:val="24"/>
          <w:lang w:val="ru-RU" w:eastAsia="ru-RU"/>
        </w:rPr>
        <w:t xml:space="preserve">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 версия 2.0.</w:t>
      </w:r>
    </w:p>
    <w:p w:rsid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p>
    <w:p w:rsidR="00237196" w:rsidRPr="00237196" w:rsidRDefault="00237196" w:rsidP="00237196">
      <w:pPr>
        <w:spacing w:after="0" w:line="240" w:lineRule="auto"/>
        <w:ind w:left="-426" w:right="282" w:firstLine="680"/>
        <w:rPr>
          <w:rFonts w:eastAsia="Calibri"/>
          <w:b/>
          <w:bCs/>
          <w:color w:val="auto"/>
          <w:sz w:val="24"/>
          <w:szCs w:val="24"/>
          <w:lang w:val="ru-RU" w:eastAsia="ru-RU"/>
        </w:rPr>
      </w:pPr>
      <w:r w:rsidRPr="00237196">
        <w:rPr>
          <w:rFonts w:eastAsia="Calibri"/>
          <w:b/>
          <w:bCs/>
          <w:color w:val="auto"/>
          <w:sz w:val="24"/>
          <w:szCs w:val="24"/>
          <w:lang w:val="ru-RU" w:eastAsia="ru-RU"/>
        </w:rPr>
        <w:t>Республика Коми, город Печора, улица Н.Островского, 35А</w:t>
      </w:r>
    </w:p>
    <w:p w:rsidR="00237196" w:rsidRPr="00487B1F" w:rsidRDefault="00237196" w:rsidP="00237196">
      <w:pPr>
        <w:spacing w:after="0" w:line="240" w:lineRule="auto"/>
        <w:ind w:left="-426" w:right="282" w:firstLine="680"/>
        <w:rPr>
          <w:rFonts w:eastAsia="Calibri"/>
          <w:b/>
          <w:bCs/>
          <w:color w:val="auto"/>
          <w:sz w:val="24"/>
          <w:szCs w:val="24"/>
          <w:lang w:val="ru-RU" w:eastAsia="ru-RU"/>
        </w:rPr>
      </w:pPr>
      <w:r w:rsidRPr="00237196">
        <w:rPr>
          <w:rFonts w:eastAsia="Calibri"/>
          <w:b/>
          <w:bCs/>
          <w:color w:val="auto"/>
          <w:sz w:val="24"/>
          <w:szCs w:val="24"/>
          <w:lang w:val="ru-RU" w:eastAsia="ru-RU"/>
        </w:rPr>
        <w:t>Республика Коми, город Воркута, улица Матвеева, 37А</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proofErr w:type="gramStart"/>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w:t>
      </w:r>
      <w:r w:rsidR="00237196">
        <w:rPr>
          <w:rFonts w:eastAsia="Calibri"/>
          <w:bCs/>
          <w:color w:val="auto"/>
          <w:sz w:val="24"/>
          <w:szCs w:val="24"/>
          <w:lang w:val="ru-RU" w:eastAsia="ru-RU"/>
        </w:rPr>
        <w:t>тный счет Поставщика в течение 3</w:t>
      </w:r>
      <w:r w:rsidRPr="00487B1F">
        <w:rPr>
          <w:rFonts w:eastAsia="Calibri"/>
          <w:bCs/>
          <w:color w:val="auto"/>
          <w:sz w:val="24"/>
          <w:szCs w:val="24"/>
          <w:lang w:val="ru-RU" w:eastAsia="ru-RU"/>
        </w:rPr>
        <w:t>0 календарных дней после принятия Товара Покупателем в полном объеме, подписания Сторонами товарной накладной формы ТОРГ-12.</w:t>
      </w:r>
      <w:proofErr w:type="gramEnd"/>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proofErr w:type="gramStart"/>
      <w:r w:rsidRPr="00487B1F">
        <w:rPr>
          <w:rFonts w:eastAsia="Calibri"/>
          <w:bCs/>
          <w:color w:val="auto"/>
          <w:sz w:val="24"/>
          <w:szCs w:val="24"/>
          <w:lang w:val="ru-RU" w:eastAsia="ru-RU"/>
        </w:rPr>
        <w:t xml:space="preserve">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w:t>
      </w:r>
      <w:r w:rsidRPr="00487B1F">
        <w:rPr>
          <w:rFonts w:eastAsia="Calibri"/>
          <w:bCs/>
          <w:color w:val="auto"/>
          <w:sz w:val="24"/>
          <w:szCs w:val="24"/>
          <w:lang w:val="ru-RU" w:eastAsia="ru-RU"/>
        </w:rPr>
        <w:lastRenderedPageBreak/>
        <w:t>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237196"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237196"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37196"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37196"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37196"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237196"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237196"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237196"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23719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9F1" w:rsidRDefault="00D469F1" w:rsidP="003006E0">
      <w:pPr>
        <w:spacing w:after="0" w:line="240" w:lineRule="auto"/>
      </w:pPr>
      <w:r>
        <w:separator/>
      </w:r>
    </w:p>
  </w:endnote>
  <w:endnote w:type="continuationSeparator" w:id="0">
    <w:p w:rsidR="00D469F1" w:rsidRDefault="00D469F1"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9F1" w:rsidRDefault="00D469F1" w:rsidP="003006E0">
      <w:pPr>
        <w:spacing w:after="0" w:line="240" w:lineRule="auto"/>
      </w:pPr>
      <w:r>
        <w:separator/>
      </w:r>
    </w:p>
  </w:footnote>
  <w:footnote w:type="continuationSeparator" w:id="0">
    <w:p w:rsidR="00D469F1" w:rsidRDefault="00D469F1"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8372C"/>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33EB"/>
    <w:rsid w:val="0021408B"/>
    <w:rsid w:val="00214DC5"/>
    <w:rsid w:val="00237196"/>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0EF0"/>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1D0F"/>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9F1"/>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5D04B-4C72-46E1-B6CD-A049DC69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31</Pages>
  <Words>14554</Words>
  <Characters>82960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23</cp:revision>
  <cp:lastPrinted>2020-07-13T07:47:00Z</cp:lastPrinted>
  <dcterms:created xsi:type="dcterms:W3CDTF">2020-07-31T07:39:00Z</dcterms:created>
  <dcterms:modified xsi:type="dcterms:W3CDTF">2021-08-12T11:59:00Z</dcterms:modified>
</cp:coreProperties>
</file>